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0A7A" w14:textId="1DF0EFB6" w:rsidR="00A437E9" w:rsidRDefault="00771A5A" w:rsidP="00771A5A">
      <w:pPr>
        <w:pStyle w:val="Vchozstyl"/>
        <w:spacing w:after="0" w:line="240" w:lineRule="auto"/>
        <w:rPr>
          <w:rFonts w:ascii="Arial" w:hAnsi="Arial" w:cs="Arial"/>
          <w:sz w:val="20"/>
          <w:szCs w:val="20"/>
        </w:rPr>
      </w:pPr>
      <w:bookmarkStart w:id="0" w:name="_GoBack"/>
      <w:bookmarkEnd w:id="0"/>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07845">
        <w:rPr>
          <w:rFonts w:ascii="Arial" w:hAnsi="Arial" w:cs="Arial"/>
          <w:sz w:val="20"/>
          <w:szCs w:val="20"/>
        </w:rPr>
        <w:t xml:space="preserve">      </w:t>
      </w:r>
      <w:r w:rsidR="00A437E9" w:rsidRPr="009D0580">
        <w:rPr>
          <w:rFonts w:ascii="Arial" w:hAnsi="Arial" w:cs="Arial"/>
          <w:sz w:val="20"/>
          <w:szCs w:val="20"/>
        </w:rPr>
        <w:t xml:space="preserve">Ev. číslo: </w:t>
      </w:r>
      <w:r w:rsidR="00413F39">
        <w:rPr>
          <w:rFonts w:ascii="Arial" w:hAnsi="Arial" w:cs="Arial"/>
          <w:sz w:val="20"/>
          <w:szCs w:val="20"/>
        </w:rPr>
        <w:t>CRZ</w:t>
      </w:r>
      <w:r w:rsidR="00B565B7">
        <w:rPr>
          <w:rFonts w:ascii="Arial" w:hAnsi="Arial" w:cs="Arial"/>
          <w:sz w:val="20"/>
          <w:szCs w:val="20"/>
        </w:rPr>
        <w:t>-5</w:t>
      </w:r>
      <w:r w:rsidR="00BA34FE">
        <w:rPr>
          <w:rFonts w:ascii="Arial" w:hAnsi="Arial" w:cs="Arial"/>
          <w:sz w:val="20"/>
          <w:szCs w:val="20"/>
        </w:rPr>
        <w:t>6</w:t>
      </w:r>
      <w:r w:rsidR="00A437E9">
        <w:rPr>
          <w:rFonts w:ascii="Arial" w:hAnsi="Arial" w:cs="Arial"/>
          <w:sz w:val="20"/>
          <w:szCs w:val="20"/>
        </w:rPr>
        <w:t>-0</w:t>
      </w:r>
      <w:r w:rsidR="00356E79">
        <w:rPr>
          <w:rFonts w:ascii="Arial" w:hAnsi="Arial" w:cs="Arial"/>
          <w:sz w:val="20"/>
          <w:szCs w:val="20"/>
        </w:rPr>
        <w:t>2</w:t>
      </w:r>
      <w:r w:rsidR="00A437E9">
        <w:rPr>
          <w:rFonts w:ascii="Arial" w:hAnsi="Arial" w:cs="Arial"/>
          <w:sz w:val="20"/>
          <w:szCs w:val="20"/>
        </w:rPr>
        <w:t>-</w:t>
      </w:r>
      <w:r w:rsidR="00356E79">
        <w:rPr>
          <w:rFonts w:ascii="Arial" w:hAnsi="Arial" w:cs="Arial"/>
          <w:sz w:val="20"/>
          <w:szCs w:val="20"/>
        </w:rPr>
        <w:t>2022</w:t>
      </w:r>
      <w:r w:rsidR="00907845">
        <w:rPr>
          <w:rFonts w:ascii="Arial" w:hAnsi="Arial" w:cs="Arial"/>
          <w:sz w:val="20"/>
          <w:szCs w:val="20"/>
        </w:rPr>
        <w:t>-SK</w:t>
      </w:r>
    </w:p>
    <w:p w14:paraId="2DDF12F4" w14:textId="77777777" w:rsidR="00771A5A" w:rsidRPr="009D0580" w:rsidRDefault="00771A5A" w:rsidP="00771A5A">
      <w:pPr>
        <w:pStyle w:val="Vchozstyl"/>
        <w:spacing w:after="0" w:line="240" w:lineRule="auto"/>
        <w:rPr>
          <w:rFonts w:ascii="Arial" w:hAnsi="Arial" w:cs="Arial"/>
          <w:sz w:val="20"/>
          <w:szCs w:val="20"/>
        </w:rPr>
      </w:pPr>
    </w:p>
    <w:p w14:paraId="3CCA2637" w14:textId="52D0A70A" w:rsidR="00A437E9" w:rsidRDefault="00A437E9" w:rsidP="00771A5A">
      <w:pPr>
        <w:spacing w:after="0" w:line="240" w:lineRule="auto"/>
        <w:jc w:val="center"/>
        <w:rPr>
          <w:rFonts w:ascii="Arial" w:eastAsia="Times New Roman" w:hAnsi="Arial" w:cs="Arial"/>
          <w:b/>
          <w:bCs/>
          <w:color w:val="202124"/>
          <w:sz w:val="28"/>
          <w:szCs w:val="28"/>
          <w:lang w:eastAsia="sk-SK"/>
        </w:rPr>
      </w:pPr>
      <w:r w:rsidRPr="00A437E9">
        <w:rPr>
          <w:rFonts w:ascii="Arial" w:eastAsia="Times New Roman" w:hAnsi="Arial" w:cs="Arial"/>
          <w:b/>
          <w:bCs/>
          <w:color w:val="202124"/>
          <w:sz w:val="28"/>
          <w:szCs w:val="28"/>
          <w:lang w:eastAsia="sk-SK"/>
        </w:rPr>
        <w:t>Zmluva o</w:t>
      </w:r>
      <w:r w:rsidR="00413F39">
        <w:rPr>
          <w:rFonts w:ascii="Arial" w:eastAsia="Times New Roman" w:hAnsi="Arial" w:cs="Arial"/>
          <w:b/>
          <w:bCs/>
          <w:color w:val="202124"/>
          <w:sz w:val="28"/>
          <w:szCs w:val="28"/>
          <w:lang w:eastAsia="sk-SK"/>
        </w:rPr>
        <w:t> prepojení zmlúv z www stránok na Centrálny register zmlúv</w:t>
      </w:r>
    </w:p>
    <w:p w14:paraId="65919C8F" w14:textId="58420F5B" w:rsidR="00907845" w:rsidRDefault="00907845" w:rsidP="00907845">
      <w:pPr>
        <w:spacing w:line="228" w:lineRule="auto"/>
        <w:jc w:val="center"/>
        <w:rPr>
          <w:rFonts w:ascii="Arial" w:hAnsi="Arial" w:cs="Arial"/>
          <w:color w:val="000000"/>
        </w:rPr>
      </w:pPr>
      <w:r w:rsidRPr="003514DB">
        <w:rPr>
          <w:rFonts w:ascii="Arial" w:hAnsi="Arial" w:cs="Arial"/>
          <w:color w:val="000000"/>
        </w:rPr>
        <w:t>uzavretá podľa ustanoven</w:t>
      </w:r>
      <w:r>
        <w:rPr>
          <w:rFonts w:ascii="Arial" w:hAnsi="Arial" w:cs="Arial"/>
          <w:color w:val="000000"/>
        </w:rPr>
        <w:t>ia</w:t>
      </w:r>
      <w:r w:rsidRPr="003514DB">
        <w:rPr>
          <w:rFonts w:ascii="Arial" w:hAnsi="Arial" w:cs="Arial"/>
          <w:color w:val="000000"/>
        </w:rPr>
        <w:t xml:space="preserve"> § 269 ods. 2 zákona č. 513/1991 Zb. </w:t>
      </w:r>
      <w:r>
        <w:rPr>
          <w:rFonts w:ascii="Arial" w:hAnsi="Arial" w:cs="Arial"/>
          <w:color w:val="000000"/>
        </w:rPr>
        <w:t>O</w:t>
      </w:r>
      <w:r w:rsidRPr="003514DB">
        <w:rPr>
          <w:rFonts w:ascii="Arial" w:hAnsi="Arial" w:cs="Arial"/>
          <w:color w:val="000000"/>
        </w:rPr>
        <w:t>bchodn</w:t>
      </w:r>
      <w:r>
        <w:rPr>
          <w:rFonts w:ascii="Arial" w:hAnsi="Arial" w:cs="Arial"/>
          <w:color w:val="000000"/>
        </w:rPr>
        <w:t>ý</w:t>
      </w:r>
      <w:r w:rsidRPr="003514DB">
        <w:rPr>
          <w:rFonts w:ascii="Arial" w:hAnsi="Arial" w:cs="Arial"/>
          <w:color w:val="000000"/>
        </w:rPr>
        <w:t xml:space="preserve"> zákonník</w:t>
      </w:r>
      <w:r>
        <w:rPr>
          <w:rFonts w:ascii="Arial" w:hAnsi="Arial" w:cs="Arial"/>
          <w:color w:val="000000"/>
        </w:rPr>
        <w:t xml:space="preserve">, v znení neskorších predpisov (ďalej len „Obchodný zákonník“) </w:t>
      </w:r>
    </w:p>
    <w:p w14:paraId="1E2FF417" w14:textId="77777777" w:rsidR="00907845" w:rsidRDefault="00907845" w:rsidP="00907845">
      <w:pPr>
        <w:pStyle w:val="Vchozstyl"/>
        <w:spacing w:after="0" w:line="240" w:lineRule="auto"/>
        <w:rPr>
          <w:rFonts w:ascii="Arial" w:hAnsi="Arial" w:cs="Arial"/>
          <w:b/>
          <w:i/>
          <w:color w:val="000000"/>
          <w:sz w:val="22"/>
          <w:szCs w:val="22"/>
        </w:rPr>
      </w:pPr>
      <w:r>
        <w:rPr>
          <w:rFonts w:ascii="Arial" w:hAnsi="Arial"/>
          <w:color w:val="000000"/>
          <w:sz w:val="22"/>
          <w:szCs w:val="22"/>
        </w:rPr>
        <w:t xml:space="preserve"> </w:t>
      </w:r>
    </w:p>
    <w:p w14:paraId="67A09290" w14:textId="2CCAEEC6" w:rsidR="00A437E9" w:rsidRPr="00413F39" w:rsidRDefault="00A437E9" w:rsidP="00771A5A">
      <w:pPr>
        <w:spacing w:after="0" w:line="240" w:lineRule="auto"/>
        <w:rPr>
          <w:rStyle w:val="Siln"/>
          <w:rFonts w:ascii="Arial" w:eastAsiaTheme="majorEastAsia" w:hAnsi="Arial" w:cs="Arial"/>
        </w:rPr>
      </w:pPr>
      <w:r w:rsidRPr="00413F39">
        <w:rPr>
          <w:rStyle w:val="Siln"/>
          <w:rFonts w:ascii="Arial" w:eastAsiaTheme="majorEastAsia" w:hAnsi="Arial" w:cs="Arial"/>
        </w:rPr>
        <w:t>Galileo Corporation s.r.o.</w:t>
      </w:r>
    </w:p>
    <w:p w14:paraId="5A987257" w14:textId="1DDB3CF7" w:rsidR="00A437E9" w:rsidRPr="00413F39" w:rsidRDefault="00A437E9" w:rsidP="00771A5A">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 xml:space="preserve">so sídlom </w:t>
      </w:r>
      <w:r w:rsidR="00D9308A">
        <w:rPr>
          <w:rFonts w:ascii="Arial" w:eastAsia="Times New Roman" w:hAnsi="Arial" w:cs="Arial"/>
          <w:color w:val="202124"/>
          <w:lang w:eastAsia="sk-SK"/>
        </w:rPr>
        <w:t>Čierna Voda 468, 925 06 Čierna Voda</w:t>
      </w:r>
    </w:p>
    <w:p w14:paraId="5E141831" w14:textId="77777777" w:rsidR="00D9308A" w:rsidRDefault="00A437E9" w:rsidP="00771A5A">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 xml:space="preserve">IČO: </w:t>
      </w:r>
      <w:r w:rsidR="00D9308A">
        <w:rPr>
          <w:rFonts w:ascii="Arial" w:eastAsia="Times New Roman" w:hAnsi="Arial" w:cs="Arial"/>
          <w:color w:val="202124"/>
          <w:lang w:eastAsia="sk-SK"/>
        </w:rPr>
        <w:t>47192941</w:t>
      </w:r>
      <w:r w:rsidRPr="00413F39">
        <w:rPr>
          <w:rFonts w:ascii="Arial" w:eastAsia="Times New Roman" w:hAnsi="Arial" w:cs="Arial"/>
          <w:color w:val="202124"/>
          <w:lang w:eastAsia="sk-SK"/>
        </w:rPr>
        <w:t xml:space="preserve">, </w:t>
      </w:r>
    </w:p>
    <w:p w14:paraId="25674F65" w14:textId="5F1C6219" w:rsidR="00A437E9" w:rsidRPr="00413F39" w:rsidRDefault="00A437E9" w:rsidP="00771A5A">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 xml:space="preserve">DIČ: </w:t>
      </w:r>
      <w:r w:rsidR="00D9308A">
        <w:rPr>
          <w:rFonts w:ascii="Arial" w:eastAsia="Times New Roman" w:hAnsi="Arial" w:cs="Arial"/>
          <w:color w:val="202124"/>
          <w:lang w:eastAsia="sk-SK"/>
        </w:rPr>
        <w:t>2023788745</w:t>
      </w:r>
    </w:p>
    <w:p w14:paraId="075D9CBA" w14:textId="344E0FAF" w:rsidR="00A437E9" w:rsidRPr="00413F39" w:rsidRDefault="00A437E9" w:rsidP="00771A5A">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 xml:space="preserve">zapísaná v OR </w:t>
      </w:r>
      <w:r w:rsidR="00D9308A">
        <w:rPr>
          <w:rFonts w:ascii="Arial" w:eastAsia="Times New Roman" w:hAnsi="Arial" w:cs="Arial"/>
          <w:color w:val="202124"/>
          <w:lang w:eastAsia="sk-SK"/>
        </w:rPr>
        <w:t>Okresného súdu Trnava, odd.: Sro., vl.č. 37937/T</w:t>
      </w:r>
    </w:p>
    <w:p w14:paraId="2D52468A" w14:textId="56D448AB" w:rsidR="00A437E9" w:rsidRPr="00413F39" w:rsidRDefault="00A437E9" w:rsidP="00771A5A">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 xml:space="preserve">bankové spojenie: </w:t>
      </w:r>
      <w:r w:rsidR="00D9308A">
        <w:rPr>
          <w:rFonts w:ascii="Arial" w:eastAsia="Times New Roman" w:hAnsi="Arial" w:cs="Arial"/>
          <w:b/>
          <w:bCs/>
          <w:color w:val="202124"/>
          <w:lang w:eastAsia="sk-SK"/>
        </w:rPr>
        <w:t>Tatra banka, a.s. č.účtu 2928896173/1100</w:t>
      </w:r>
    </w:p>
    <w:p w14:paraId="4868F419" w14:textId="4F1CFC3F" w:rsidR="00A437E9" w:rsidRPr="00413F39" w:rsidRDefault="00D9308A" w:rsidP="00771A5A">
      <w:pPr>
        <w:spacing w:after="0" w:line="240" w:lineRule="auto"/>
        <w:rPr>
          <w:rFonts w:ascii="Arial" w:eastAsia="Times New Roman" w:hAnsi="Arial" w:cs="Arial"/>
          <w:color w:val="202124"/>
          <w:lang w:eastAsia="sk-SK"/>
        </w:rPr>
      </w:pPr>
      <w:r>
        <w:rPr>
          <w:rFonts w:ascii="Arial" w:eastAsia="Times New Roman" w:hAnsi="Arial" w:cs="Arial"/>
          <w:color w:val="202124"/>
          <w:lang w:eastAsia="sk-SK"/>
        </w:rPr>
        <w:t>za ktorú koná Jana Fašangová, na základe plnej moci</w:t>
      </w:r>
      <w:r w:rsidR="007C118A">
        <w:rPr>
          <w:rFonts w:ascii="Arial" w:eastAsia="Times New Roman" w:hAnsi="Arial" w:cs="Arial"/>
          <w:color w:val="202124"/>
          <w:lang w:eastAsia="sk-SK"/>
        </w:rPr>
        <w:t xml:space="preserve"> zo dňa 27.4.2020</w:t>
      </w:r>
    </w:p>
    <w:p w14:paraId="1F0F3BD5" w14:textId="7D69465C" w:rsidR="00A437E9" w:rsidRPr="00413F39" w:rsidRDefault="00A437E9" w:rsidP="00771A5A">
      <w:pPr>
        <w:spacing w:after="0" w:line="240" w:lineRule="auto"/>
        <w:rPr>
          <w:rFonts w:ascii="Arial" w:eastAsia="Times New Roman" w:hAnsi="Arial" w:cs="Arial"/>
          <w:i/>
          <w:iCs/>
          <w:color w:val="202124"/>
          <w:lang w:eastAsia="sk-SK"/>
        </w:rPr>
      </w:pPr>
      <w:r w:rsidRPr="00413F39">
        <w:rPr>
          <w:rFonts w:ascii="Arial" w:eastAsia="Times New Roman" w:hAnsi="Arial" w:cs="Arial"/>
          <w:i/>
          <w:iCs/>
          <w:color w:val="202124"/>
          <w:lang w:eastAsia="sk-SK"/>
        </w:rPr>
        <w:t>(</w:t>
      </w:r>
      <w:r w:rsidRPr="00413F39">
        <w:rPr>
          <w:rFonts w:ascii="Arial" w:eastAsia="Times New Roman" w:hAnsi="Arial" w:cs="Arial"/>
          <w:b/>
          <w:bCs/>
          <w:i/>
          <w:iCs/>
          <w:color w:val="202124"/>
          <w:lang w:eastAsia="sk-SK"/>
        </w:rPr>
        <w:t>ďalej v texte zmluvy len ako „Poskytovateľ“)</w:t>
      </w:r>
    </w:p>
    <w:p w14:paraId="290A120A" w14:textId="77777777" w:rsidR="00E67210" w:rsidRPr="00413F39" w:rsidRDefault="00E67210" w:rsidP="003869B2">
      <w:pPr>
        <w:spacing w:after="0" w:line="240" w:lineRule="auto"/>
        <w:rPr>
          <w:rFonts w:ascii="Arial" w:eastAsia="Times New Roman" w:hAnsi="Arial" w:cs="Arial"/>
          <w:color w:val="202124"/>
          <w:sz w:val="28"/>
          <w:szCs w:val="28"/>
          <w:lang w:eastAsia="sk-SK"/>
        </w:rPr>
      </w:pPr>
    </w:p>
    <w:p w14:paraId="1D31679F" w14:textId="5471B3C3" w:rsidR="003869B2" w:rsidRPr="00413F39" w:rsidRDefault="003869B2" w:rsidP="003869B2">
      <w:pPr>
        <w:spacing w:after="0" w:line="240" w:lineRule="auto"/>
        <w:rPr>
          <w:rFonts w:ascii="Arial" w:hAnsi="Arial" w:cs="Arial"/>
          <w:b/>
          <w:noProof/>
        </w:rPr>
      </w:pPr>
      <w:r w:rsidRPr="00413F39">
        <w:rPr>
          <w:rFonts w:ascii="Arial" w:hAnsi="Arial" w:cs="Arial"/>
          <w:b/>
          <w:noProof/>
        </w:rPr>
        <w:t>a</w:t>
      </w:r>
    </w:p>
    <w:p w14:paraId="24A3E2D1" w14:textId="77777777" w:rsidR="00E67210" w:rsidRPr="00413F39" w:rsidRDefault="00E67210" w:rsidP="003869B2">
      <w:pPr>
        <w:spacing w:after="0" w:line="240" w:lineRule="auto"/>
        <w:rPr>
          <w:rFonts w:ascii="Arial" w:hAnsi="Arial" w:cs="Arial"/>
          <w:b/>
          <w:noProof/>
        </w:rPr>
      </w:pPr>
    </w:p>
    <w:p w14:paraId="21901BF4" w14:textId="17C01289" w:rsidR="003869B2" w:rsidRPr="00413F39" w:rsidRDefault="003869B2" w:rsidP="003869B2">
      <w:pPr>
        <w:spacing w:after="0" w:line="240" w:lineRule="auto"/>
        <w:rPr>
          <w:rFonts w:ascii="Arial" w:hAnsi="Arial" w:cs="Arial"/>
          <w:b/>
          <w:noProof/>
        </w:rPr>
      </w:pPr>
      <w:r w:rsidRPr="00413F39">
        <w:rPr>
          <w:rFonts w:ascii="Arial" w:hAnsi="Arial" w:cs="Arial"/>
          <w:b/>
          <w:noProof/>
        </w:rPr>
        <w:t>Obec</w:t>
      </w:r>
      <w:r w:rsidR="00B565B7">
        <w:rPr>
          <w:rFonts w:ascii="Arial" w:hAnsi="Arial" w:cs="Arial"/>
          <w:b/>
          <w:noProof/>
        </w:rPr>
        <w:t xml:space="preserve"> </w:t>
      </w:r>
      <w:r w:rsidR="004E4AFF">
        <w:rPr>
          <w:rFonts w:ascii="Arial" w:hAnsi="Arial" w:cs="Arial"/>
          <w:b/>
          <w:noProof/>
        </w:rPr>
        <w:t>K</w:t>
      </w:r>
      <w:r w:rsidR="00BA34FE">
        <w:rPr>
          <w:rFonts w:ascii="Arial" w:hAnsi="Arial" w:cs="Arial"/>
          <w:b/>
          <w:noProof/>
        </w:rPr>
        <w:t>rásna Lúka</w:t>
      </w:r>
    </w:p>
    <w:p w14:paraId="308D307D" w14:textId="0F8EFA83" w:rsidR="003869B2" w:rsidRPr="00413F39" w:rsidRDefault="003869B2" w:rsidP="003869B2">
      <w:pPr>
        <w:spacing w:after="0" w:line="240" w:lineRule="auto"/>
        <w:rPr>
          <w:rFonts w:ascii="Arial" w:hAnsi="Arial" w:cs="Arial"/>
          <w:noProof/>
        </w:rPr>
      </w:pPr>
      <w:r w:rsidRPr="00413F39">
        <w:rPr>
          <w:rFonts w:ascii="Arial" w:hAnsi="Arial" w:cs="Arial"/>
          <w:noProof/>
        </w:rPr>
        <w:t xml:space="preserve">so sídlom </w:t>
      </w:r>
      <w:r w:rsidR="00356E79">
        <w:rPr>
          <w:rFonts w:ascii="Arial" w:hAnsi="Arial" w:cs="Arial"/>
          <w:noProof/>
        </w:rPr>
        <w:t xml:space="preserve">: </w:t>
      </w:r>
      <w:r w:rsidR="00BA34FE">
        <w:rPr>
          <w:rFonts w:ascii="Arial" w:hAnsi="Arial" w:cs="Arial"/>
          <w:noProof/>
        </w:rPr>
        <w:t xml:space="preserve">Krásna Lúka </w:t>
      </w:r>
      <w:r w:rsidR="00837555">
        <w:rPr>
          <w:rFonts w:ascii="Arial" w:hAnsi="Arial" w:cs="Arial"/>
          <w:noProof/>
        </w:rPr>
        <w:t>138, 082 73  Krásna Lúka</w:t>
      </w:r>
    </w:p>
    <w:p w14:paraId="338A04E0" w14:textId="2D413028" w:rsidR="003869B2" w:rsidRDefault="003869B2" w:rsidP="003869B2">
      <w:pPr>
        <w:spacing w:after="0" w:line="240" w:lineRule="auto"/>
        <w:rPr>
          <w:rFonts w:ascii="Arial" w:hAnsi="Arial" w:cs="Arial"/>
          <w:noProof/>
        </w:rPr>
      </w:pPr>
      <w:r w:rsidRPr="00413F39">
        <w:rPr>
          <w:rFonts w:ascii="Arial" w:hAnsi="Arial" w:cs="Arial"/>
          <w:noProof/>
        </w:rPr>
        <w:t>IČ</w:t>
      </w:r>
      <w:r w:rsidR="0004160D">
        <w:rPr>
          <w:rFonts w:ascii="Arial" w:hAnsi="Arial" w:cs="Arial"/>
          <w:noProof/>
        </w:rPr>
        <w:t xml:space="preserve">O: </w:t>
      </w:r>
      <w:r w:rsidR="00837555">
        <w:rPr>
          <w:rFonts w:ascii="Arial" w:hAnsi="Arial" w:cs="Arial"/>
          <w:noProof/>
        </w:rPr>
        <w:t>00327280</w:t>
      </w:r>
    </w:p>
    <w:p w14:paraId="38214144" w14:textId="0318DD15" w:rsidR="00907845" w:rsidRPr="00413F39" w:rsidRDefault="00907845" w:rsidP="003869B2">
      <w:pPr>
        <w:spacing w:after="0" w:line="240" w:lineRule="auto"/>
        <w:rPr>
          <w:rFonts w:ascii="Arial" w:hAnsi="Arial" w:cs="Arial"/>
          <w:noProof/>
        </w:rPr>
      </w:pPr>
      <w:r>
        <w:rPr>
          <w:rFonts w:ascii="Arial" w:hAnsi="Arial" w:cs="Arial"/>
          <w:noProof/>
        </w:rPr>
        <w:t>DIČ:</w:t>
      </w:r>
      <w:r w:rsidR="00852DD0">
        <w:rPr>
          <w:rFonts w:ascii="Arial" w:hAnsi="Arial" w:cs="Arial"/>
          <w:noProof/>
        </w:rPr>
        <w:t xml:space="preserve"> </w:t>
      </w:r>
      <w:r w:rsidR="0018283D">
        <w:rPr>
          <w:rFonts w:ascii="Arial" w:hAnsi="Arial" w:cs="Arial"/>
          <w:noProof/>
        </w:rPr>
        <w:t>2020711550</w:t>
      </w:r>
    </w:p>
    <w:p w14:paraId="50E9DA91" w14:textId="268A1626" w:rsidR="003869B2" w:rsidRPr="00413F39" w:rsidRDefault="003869B2" w:rsidP="003869B2">
      <w:pPr>
        <w:spacing w:after="0" w:line="240" w:lineRule="auto"/>
        <w:rPr>
          <w:rFonts w:ascii="Arial" w:hAnsi="Arial" w:cs="Arial"/>
        </w:rPr>
      </w:pPr>
      <w:r w:rsidRPr="00413F39">
        <w:rPr>
          <w:rFonts w:ascii="Arial" w:hAnsi="Arial" w:cs="Arial"/>
        </w:rPr>
        <w:t>jednajúci:</w:t>
      </w:r>
      <w:r w:rsidR="0068257F">
        <w:rPr>
          <w:rFonts w:ascii="Arial" w:hAnsi="Arial" w:cs="Arial"/>
        </w:rPr>
        <w:t xml:space="preserve"> </w:t>
      </w:r>
      <w:r w:rsidR="00B219B9">
        <w:rPr>
          <w:rFonts w:ascii="Arial" w:hAnsi="Arial" w:cs="Arial"/>
        </w:rPr>
        <w:t>Marko Osif, starosta obce</w:t>
      </w:r>
    </w:p>
    <w:p w14:paraId="3672DAAC" w14:textId="69B751F3" w:rsidR="003869B2" w:rsidRPr="00413F39" w:rsidRDefault="003869B2" w:rsidP="003869B2">
      <w:pPr>
        <w:spacing w:after="0" w:line="240" w:lineRule="auto"/>
        <w:rPr>
          <w:rFonts w:ascii="Arial" w:hAnsi="Arial" w:cs="Arial"/>
        </w:rPr>
      </w:pPr>
      <w:r w:rsidRPr="00413F39">
        <w:rPr>
          <w:rFonts w:ascii="Arial" w:hAnsi="Arial" w:cs="Arial"/>
        </w:rPr>
        <w:t xml:space="preserve">kontaktný email: </w:t>
      </w:r>
      <w:r w:rsidR="00B219B9">
        <w:rPr>
          <w:rFonts w:ascii="Arial" w:hAnsi="Arial" w:cs="Arial"/>
        </w:rPr>
        <w:t>starosta@</w:t>
      </w:r>
      <w:r w:rsidR="00DC5AE3">
        <w:rPr>
          <w:rFonts w:ascii="Arial" w:hAnsi="Arial" w:cs="Arial"/>
        </w:rPr>
        <w:t>krasnaluka.sk</w:t>
      </w:r>
    </w:p>
    <w:p w14:paraId="6F3BC4D5" w14:textId="37309B9D" w:rsidR="003869B2" w:rsidRPr="00413F39" w:rsidRDefault="003869B2" w:rsidP="003869B2">
      <w:pPr>
        <w:pStyle w:val="Vchozstyl"/>
        <w:spacing w:after="0" w:line="240" w:lineRule="auto"/>
        <w:rPr>
          <w:rFonts w:ascii="Arial" w:hAnsi="Arial" w:cs="Arial"/>
          <w:b/>
          <w:i/>
          <w:color w:val="000000"/>
          <w:sz w:val="22"/>
          <w:szCs w:val="22"/>
          <w:lang w:val="sk-SK"/>
        </w:rPr>
      </w:pPr>
      <w:r w:rsidRPr="00413F39">
        <w:rPr>
          <w:rFonts w:ascii="Arial" w:hAnsi="Arial" w:cs="Arial"/>
          <w:b/>
          <w:i/>
          <w:color w:val="000000"/>
          <w:sz w:val="22"/>
          <w:szCs w:val="22"/>
          <w:lang w:val="sk-SK"/>
        </w:rPr>
        <w:t>(ďalej v texte zmluvy len ako „Objednávateľ“)</w:t>
      </w:r>
    </w:p>
    <w:p w14:paraId="5ECEA6A8" w14:textId="38DC65F4" w:rsidR="00E62C5D" w:rsidRPr="00413F39" w:rsidRDefault="00E62C5D" w:rsidP="003869B2">
      <w:pPr>
        <w:pStyle w:val="Vchozstyl"/>
        <w:spacing w:after="0" w:line="240" w:lineRule="auto"/>
        <w:rPr>
          <w:rFonts w:ascii="Arial" w:hAnsi="Arial" w:cs="Arial"/>
          <w:b/>
          <w:i/>
          <w:color w:val="000000"/>
          <w:sz w:val="22"/>
          <w:szCs w:val="22"/>
          <w:lang w:val="sk-SK"/>
        </w:rPr>
      </w:pPr>
    </w:p>
    <w:p w14:paraId="0CFE01C3" w14:textId="0BD246F5" w:rsidR="00E62C5D" w:rsidRPr="00413F39" w:rsidRDefault="00E62C5D" w:rsidP="002F23BB">
      <w:pPr>
        <w:pStyle w:val="Vchozstyl"/>
        <w:spacing w:after="0" w:line="240" w:lineRule="auto"/>
        <w:ind w:left="426" w:hanging="426"/>
        <w:jc w:val="center"/>
        <w:rPr>
          <w:rFonts w:ascii="Arial" w:hAnsi="Arial" w:cs="Arial"/>
          <w:sz w:val="22"/>
          <w:szCs w:val="22"/>
          <w:lang w:val="sk-SK"/>
        </w:rPr>
      </w:pPr>
      <w:r w:rsidRPr="00413F39">
        <w:rPr>
          <w:rFonts w:ascii="Arial" w:hAnsi="Arial" w:cs="Arial"/>
          <w:color w:val="000000"/>
          <w:sz w:val="22"/>
          <w:szCs w:val="22"/>
          <w:lang w:val="sk-SK"/>
        </w:rPr>
        <w:t>uzatvárajú túto zmluvu</w:t>
      </w:r>
    </w:p>
    <w:p w14:paraId="07964C04" w14:textId="77777777" w:rsidR="00E62C5D" w:rsidRPr="00413F39" w:rsidRDefault="00E62C5D" w:rsidP="00E62C5D">
      <w:pPr>
        <w:pStyle w:val="Vchozstyl"/>
        <w:spacing w:after="0" w:line="240" w:lineRule="auto"/>
        <w:ind w:left="426" w:hanging="426"/>
        <w:rPr>
          <w:rFonts w:ascii="Arial" w:hAnsi="Arial" w:cs="Arial"/>
          <w:sz w:val="22"/>
          <w:szCs w:val="22"/>
          <w:lang w:val="sk-SK"/>
        </w:rPr>
      </w:pPr>
    </w:p>
    <w:p w14:paraId="2BEEF572" w14:textId="78CD9172" w:rsidR="00E62C5D" w:rsidRPr="00413F39" w:rsidRDefault="00E62C5D" w:rsidP="00E62C5D">
      <w:pPr>
        <w:pStyle w:val="Vchozstyl"/>
        <w:numPr>
          <w:ilvl w:val="0"/>
          <w:numId w:val="1"/>
        </w:numPr>
        <w:spacing w:after="0" w:line="240" w:lineRule="auto"/>
        <w:jc w:val="center"/>
        <w:rPr>
          <w:rFonts w:ascii="Arial" w:hAnsi="Arial" w:cs="Arial"/>
          <w:b/>
          <w:bCs/>
          <w:color w:val="000000"/>
          <w:sz w:val="22"/>
          <w:szCs w:val="22"/>
          <w:lang w:val="sk-SK"/>
        </w:rPr>
      </w:pPr>
      <w:r w:rsidRPr="00413F39">
        <w:rPr>
          <w:rFonts w:ascii="Arial" w:hAnsi="Arial" w:cs="Arial"/>
          <w:b/>
          <w:bCs/>
          <w:color w:val="000000"/>
          <w:sz w:val="22"/>
          <w:szCs w:val="22"/>
          <w:lang w:val="sk-SK"/>
        </w:rPr>
        <w:t>Predmet zmluvy</w:t>
      </w:r>
    </w:p>
    <w:p w14:paraId="0151BD3A" w14:textId="37D50275" w:rsidR="002F23BB" w:rsidRPr="00413F39" w:rsidRDefault="002F23BB" w:rsidP="002F23BB">
      <w:pPr>
        <w:pStyle w:val="Vchozstyl"/>
        <w:spacing w:after="0" w:line="240" w:lineRule="auto"/>
        <w:jc w:val="center"/>
        <w:rPr>
          <w:rFonts w:ascii="Arial" w:hAnsi="Arial" w:cs="Arial"/>
          <w:b/>
          <w:bCs/>
          <w:color w:val="000000"/>
          <w:sz w:val="22"/>
          <w:szCs w:val="22"/>
          <w:lang w:val="sk-SK"/>
        </w:rPr>
      </w:pPr>
    </w:p>
    <w:p w14:paraId="01CC18AD" w14:textId="5B5E6207" w:rsidR="002F23BB" w:rsidRPr="00413F39" w:rsidRDefault="002F23BB" w:rsidP="002F23BB">
      <w:pPr>
        <w:pStyle w:val="Vchozstyl"/>
        <w:spacing w:after="0" w:line="240" w:lineRule="auto"/>
        <w:rPr>
          <w:rFonts w:ascii="Arial" w:hAnsi="Arial" w:cs="Arial"/>
          <w:b/>
          <w:bCs/>
          <w:color w:val="000000"/>
          <w:sz w:val="22"/>
          <w:szCs w:val="22"/>
          <w:lang w:val="sk-SK"/>
        </w:rPr>
      </w:pPr>
      <w:r w:rsidRPr="00413F39">
        <w:rPr>
          <w:rFonts w:ascii="Arial" w:hAnsi="Arial" w:cs="Arial"/>
          <w:color w:val="202124"/>
          <w:sz w:val="22"/>
          <w:szCs w:val="22"/>
          <w:lang w:val="sk-SK" w:eastAsia="sk-SK"/>
        </w:rPr>
        <w:t xml:space="preserve">Predmetom tejto zmluvy je záväzok Poskytovateľa vyrobiť a sprevádzkovať pre Objednávateľa </w:t>
      </w:r>
      <w:r w:rsidR="009B14D5" w:rsidRPr="00413F39">
        <w:rPr>
          <w:rFonts w:ascii="Arial" w:hAnsi="Arial" w:cs="Arial"/>
          <w:color w:val="202124"/>
          <w:sz w:val="22"/>
          <w:szCs w:val="22"/>
          <w:lang w:val="sk-SK" w:eastAsia="sk-SK"/>
        </w:rPr>
        <w:t xml:space="preserve">prepojenie </w:t>
      </w:r>
      <w:r w:rsidR="00537110">
        <w:rPr>
          <w:rFonts w:ascii="Arial" w:hAnsi="Arial" w:cs="Arial"/>
          <w:color w:val="202124"/>
          <w:sz w:val="22"/>
          <w:szCs w:val="22"/>
          <w:lang w:val="sk-SK" w:eastAsia="sk-SK"/>
        </w:rPr>
        <w:t xml:space="preserve">zmlúv </w:t>
      </w:r>
      <w:r w:rsidR="00FD161E">
        <w:rPr>
          <w:rFonts w:ascii="Arial" w:hAnsi="Arial" w:cs="Arial"/>
          <w:color w:val="202124"/>
          <w:sz w:val="22"/>
          <w:szCs w:val="22"/>
          <w:lang w:val="sk-SK" w:eastAsia="sk-SK"/>
        </w:rPr>
        <w:t>z</w:t>
      </w:r>
      <w:r w:rsidR="0052115C">
        <w:rPr>
          <w:rFonts w:ascii="Arial" w:hAnsi="Arial" w:cs="Arial"/>
          <w:color w:val="202124"/>
          <w:sz w:val="22"/>
          <w:szCs w:val="22"/>
          <w:lang w:val="sk-SK" w:eastAsia="sk-SK"/>
        </w:rPr>
        <w:t xml:space="preserve"> modulu </w:t>
      </w:r>
      <w:r w:rsidR="0052115C" w:rsidRPr="0009558F">
        <w:rPr>
          <w:rFonts w:ascii="Arial" w:hAnsi="Arial" w:cs="Arial"/>
          <w:color w:val="202124"/>
          <w:sz w:val="22"/>
          <w:szCs w:val="22"/>
          <w:lang w:val="sk-SK" w:eastAsia="sk-SK"/>
        </w:rPr>
        <w:t xml:space="preserve">Faktúry, zmluvy a objednávky </w:t>
      </w:r>
      <w:r w:rsidR="0009558F">
        <w:rPr>
          <w:rFonts w:ascii="Arial" w:hAnsi="Arial" w:cs="Arial"/>
          <w:color w:val="202124"/>
          <w:sz w:val="22"/>
          <w:szCs w:val="22"/>
          <w:lang w:val="sk-SK" w:eastAsia="sk-SK"/>
        </w:rPr>
        <w:t>z</w:t>
      </w:r>
      <w:r w:rsidR="003F74A0">
        <w:rPr>
          <w:rFonts w:ascii="Arial" w:hAnsi="Arial" w:cs="Arial"/>
          <w:color w:val="202124"/>
          <w:sz w:val="22"/>
          <w:szCs w:val="22"/>
          <w:lang w:val="sk-SK" w:eastAsia="sk-SK"/>
        </w:rPr>
        <w:t> </w:t>
      </w:r>
      <w:r w:rsidR="00FD161E" w:rsidRPr="00FD161E">
        <w:rPr>
          <w:rFonts w:ascii="Arial" w:hAnsi="Arial" w:cs="Arial"/>
          <w:b/>
          <w:bCs/>
          <w:color w:val="202124"/>
          <w:sz w:val="22"/>
          <w:szCs w:val="22"/>
          <w:lang w:val="sk-SK" w:eastAsia="sk-SK"/>
        </w:rPr>
        <w:t>ww</w:t>
      </w:r>
      <w:r w:rsidR="003F74A0">
        <w:rPr>
          <w:rFonts w:ascii="Arial" w:hAnsi="Arial" w:cs="Arial"/>
          <w:b/>
          <w:bCs/>
          <w:color w:val="202124"/>
          <w:sz w:val="22"/>
          <w:szCs w:val="22"/>
          <w:lang w:val="sk-SK" w:eastAsia="sk-SK"/>
        </w:rPr>
        <w:t>w.</w:t>
      </w:r>
      <w:r w:rsidR="00DA569F">
        <w:rPr>
          <w:rFonts w:ascii="Arial" w:hAnsi="Arial" w:cs="Arial"/>
          <w:b/>
          <w:bCs/>
          <w:color w:val="202124"/>
          <w:sz w:val="22"/>
          <w:szCs w:val="22"/>
          <w:lang w:val="sk-SK" w:eastAsia="sk-SK"/>
        </w:rPr>
        <w:t xml:space="preserve">krasnaluka.sk </w:t>
      </w:r>
      <w:r w:rsidR="009B14D5" w:rsidRPr="00413F39">
        <w:rPr>
          <w:rFonts w:ascii="Arial" w:hAnsi="Arial" w:cs="Arial"/>
          <w:color w:val="202124"/>
          <w:sz w:val="22"/>
          <w:szCs w:val="22"/>
          <w:lang w:val="sk-SK" w:eastAsia="sk-SK"/>
        </w:rPr>
        <w:t>stránok na Centrálny register zmlúv</w:t>
      </w:r>
      <w:r w:rsidR="001430AE">
        <w:rPr>
          <w:rFonts w:ascii="Arial" w:hAnsi="Arial" w:cs="Arial"/>
          <w:color w:val="202124"/>
          <w:sz w:val="22"/>
          <w:szCs w:val="22"/>
          <w:lang w:val="sk-SK" w:eastAsia="sk-SK"/>
        </w:rPr>
        <w:t xml:space="preserve"> </w:t>
      </w:r>
      <w:r w:rsidRPr="00413F39">
        <w:rPr>
          <w:rFonts w:ascii="Arial" w:hAnsi="Arial" w:cs="Arial"/>
          <w:color w:val="202124"/>
          <w:sz w:val="22"/>
          <w:szCs w:val="22"/>
          <w:lang w:val="sk-SK" w:eastAsia="sk-SK"/>
        </w:rPr>
        <w:t>(ďalej len „</w:t>
      </w:r>
      <w:r w:rsidR="009B14D5" w:rsidRPr="00413F39">
        <w:rPr>
          <w:rFonts w:ascii="Arial" w:hAnsi="Arial" w:cs="Arial"/>
          <w:color w:val="202124"/>
          <w:sz w:val="22"/>
          <w:szCs w:val="22"/>
          <w:lang w:val="sk-SK" w:eastAsia="sk-SK"/>
        </w:rPr>
        <w:t>prepojenie zmlúv na CRZ</w:t>
      </w:r>
      <w:r w:rsidRPr="00413F39">
        <w:rPr>
          <w:rFonts w:ascii="Arial" w:hAnsi="Arial" w:cs="Arial"/>
          <w:color w:val="202124"/>
          <w:sz w:val="22"/>
          <w:szCs w:val="22"/>
          <w:lang w:val="sk-SK" w:eastAsia="sk-SK"/>
        </w:rPr>
        <w:t xml:space="preserve">“). Ďalej sa Poskytovateľ zaväzuje zaistiť bezchybnú prevádzku </w:t>
      </w:r>
      <w:r w:rsidR="009B14D5" w:rsidRPr="00413F39">
        <w:rPr>
          <w:rFonts w:ascii="Arial" w:hAnsi="Arial" w:cs="Arial"/>
          <w:color w:val="202124"/>
          <w:sz w:val="22"/>
          <w:szCs w:val="22"/>
          <w:lang w:val="sk-SK" w:eastAsia="sk-SK"/>
        </w:rPr>
        <w:t>služby</w:t>
      </w:r>
      <w:r w:rsidRPr="00413F39">
        <w:rPr>
          <w:rFonts w:ascii="Arial" w:hAnsi="Arial" w:cs="Arial"/>
          <w:color w:val="202124"/>
          <w:sz w:val="22"/>
          <w:szCs w:val="22"/>
          <w:lang w:val="sk-SK" w:eastAsia="sk-SK"/>
        </w:rPr>
        <w:t xml:space="preserve"> </w:t>
      </w:r>
      <w:r w:rsidR="009B14D5" w:rsidRPr="00413F39">
        <w:rPr>
          <w:rFonts w:ascii="Arial" w:hAnsi="Arial" w:cs="Arial"/>
          <w:color w:val="202124"/>
          <w:sz w:val="22"/>
          <w:szCs w:val="22"/>
          <w:lang w:val="sk-SK" w:eastAsia="sk-SK"/>
        </w:rPr>
        <w:t xml:space="preserve">prepojenia zmlúv na CRZ </w:t>
      </w:r>
      <w:r w:rsidRPr="00413F39">
        <w:rPr>
          <w:rFonts w:ascii="Arial" w:hAnsi="Arial" w:cs="Arial"/>
          <w:color w:val="202124"/>
          <w:sz w:val="22"/>
          <w:szCs w:val="22"/>
          <w:lang w:val="sk-SK" w:eastAsia="sk-SK"/>
        </w:rPr>
        <w:t>a technickú podporu. Tomu zodpovedá povinnosť Objednávateľa zaplatiť za tieto poskytnuté služby nižšie stanovenú odmenu.</w:t>
      </w:r>
    </w:p>
    <w:p w14:paraId="6C8D8A42" w14:textId="4BEA9905" w:rsidR="00E62C5D" w:rsidRDefault="00E62C5D" w:rsidP="003869B2">
      <w:pPr>
        <w:pStyle w:val="Vchozstyl"/>
        <w:spacing w:after="0" w:line="240" w:lineRule="auto"/>
        <w:rPr>
          <w:rFonts w:ascii="Arial" w:hAnsi="Arial" w:cs="Arial"/>
          <w:iCs/>
          <w:sz w:val="22"/>
          <w:szCs w:val="22"/>
          <w:lang w:val="sk-SK"/>
        </w:rPr>
      </w:pPr>
    </w:p>
    <w:p w14:paraId="01FD38C6" w14:textId="6A77C33E" w:rsidR="003C4AE8" w:rsidRDefault="003C4AE8" w:rsidP="003869B2">
      <w:pPr>
        <w:pStyle w:val="Vchozstyl"/>
        <w:spacing w:after="0" w:line="240" w:lineRule="auto"/>
        <w:rPr>
          <w:rFonts w:ascii="Arial" w:hAnsi="Arial" w:cs="Arial"/>
          <w:iCs/>
          <w:sz w:val="22"/>
          <w:szCs w:val="22"/>
          <w:lang w:val="sk-SK"/>
        </w:rPr>
      </w:pPr>
    </w:p>
    <w:p w14:paraId="0F8A0E06" w14:textId="77777777" w:rsidR="003C4AE8" w:rsidRPr="00413F39" w:rsidRDefault="003C4AE8" w:rsidP="003869B2">
      <w:pPr>
        <w:pStyle w:val="Vchozstyl"/>
        <w:spacing w:after="0" w:line="240" w:lineRule="auto"/>
        <w:rPr>
          <w:rFonts w:ascii="Arial" w:hAnsi="Arial" w:cs="Arial"/>
          <w:iCs/>
          <w:sz w:val="22"/>
          <w:szCs w:val="22"/>
          <w:lang w:val="sk-SK"/>
        </w:rPr>
      </w:pPr>
    </w:p>
    <w:p w14:paraId="25DC3F65" w14:textId="2C4DC5D1" w:rsidR="00B71C87" w:rsidRPr="00413F39" w:rsidRDefault="00B71C87" w:rsidP="00B71C87">
      <w:pPr>
        <w:pStyle w:val="Vchozstyl"/>
        <w:spacing w:after="0" w:line="240" w:lineRule="auto"/>
        <w:ind w:left="426" w:hanging="426"/>
        <w:jc w:val="center"/>
        <w:rPr>
          <w:rFonts w:ascii="Arial" w:hAnsi="Arial" w:cs="Arial"/>
          <w:sz w:val="22"/>
          <w:szCs w:val="22"/>
          <w:lang w:val="sk-SK"/>
        </w:rPr>
      </w:pPr>
      <w:r w:rsidRPr="00413F39">
        <w:rPr>
          <w:rFonts w:ascii="Arial" w:hAnsi="Arial" w:cs="Arial"/>
          <w:b/>
          <w:bCs/>
          <w:color w:val="000000"/>
          <w:sz w:val="22"/>
          <w:szCs w:val="22"/>
          <w:lang w:val="sk-SK"/>
        </w:rPr>
        <w:t>II. Práva a povinnosti strán</w:t>
      </w:r>
    </w:p>
    <w:p w14:paraId="63CEB60C" w14:textId="77777777" w:rsidR="00E67210" w:rsidRPr="00413F39" w:rsidRDefault="00E67210" w:rsidP="00B71C87">
      <w:pPr>
        <w:spacing w:after="0" w:line="240" w:lineRule="auto"/>
        <w:rPr>
          <w:rFonts w:ascii="Arial" w:eastAsia="Times New Roman" w:hAnsi="Arial" w:cs="Arial"/>
          <w:color w:val="202124"/>
          <w:sz w:val="28"/>
          <w:szCs w:val="28"/>
          <w:lang w:eastAsia="sk-SK"/>
        </w:rPr>
      </w:pPr>
    </w:p>
    <w:p w14:paraId="43227B82" w14:textId="69E3488A" w:rsidR="00B71C87" w:rsidRPr="00413F39" w:rsidRDefault="00B71C87" w:rsidP="004E3102">
      <w:pPr>
        <w:spacing w:after="0" w:line="240" w:lineRule="auto"/>
        <w:ind w:left="426" w:hanging="426"/>
        <w:rPr>
          <w:rFonts w:ascii="Arial" w:eastAsia="Times New Roman" w:hAnsi="Arial" w:cs="Arial"/>
          <w:color w:val="202124"/>
          <w:lang w:eastAsia="sk-SK"/>
        </w:rPr>
      </w:pPr>
      <w:r w:rsidRPr="00413F39">
        <w:rPr>
          <w:rFonts w:ascii="Arial" w:eastAsia="Times New Roman" w:hAnsi="Arial" w:cs="Arial"/>
          <w:color w:val="202124"/>
          <w:lang w:eastAsia="sk-SK"/>
        </w:rPr>
        <w:t>2.1. Poskytovateľ sa zaväzuje do 1 mesiaca od nadobudnutia účinnosti tejto zmluvy</w:t>
      </w:r>
      <w:r w:rsidR="004E3102">
        <w:rPr>
          <w:rFonts w:ascii="Arial" w:eastAsia="Times New Roman" w:hAnsi="Arial" w:cs="Arial"/>
          <w:color w:val="202124"/>
          <w:lang w:eastAsia="sk-SK"/>
        </w:rPr>
        <w:t xml:space="preserve"> z</w:t>
      </w:r>
      <w:r w:rsidR="004E4591">
        <w:rPr>
          <w:rFonts w:ascii="Arial" w:eastAsia="Times New Roman" w:hAnsi="Arial" w:cs="Arial"/>
          <w:color w:val="202124"/>
          <w:lang w:eastAsia="sk-SK"/>
        </w:rPr>
        <w:t>abezpečiť Objednávateľovi prepojenie zmlúv</w:t>
      </w:r>
      <w:r w:rsidR="003C4AE8">
        <w:rPr>
          <w:rFonts w:ascii="Arial" w:eastAsia="Times New Roman" w:hAnsi="Arial" w:cs="Arial"/>
          <w:color w:val="202124"/>
          <w:lang w:eastAsia="sk-SK"/>
        </w:rPr>
        <w:t xml:space="preserve"> </w:t>
      </w:r>
      <w:r w:rsidR="004E4591">
        <w:rPr>
          <w:rFonts w:ascii="Arial" w:eastAsia="Times New Roman" w:hAnsi="Arial" w:cs="Arial"/>
          <w:color w:val="202124"/>
          <w:lang w:eastAsia="sk-SK"/>
        </w:rPr>
        <w:t>na CRZ</w:t>
      </w:r>
      <w:r w:rsidRPr="00413F39">
        <w:rPr>
          <w:rFonts w:ascii="Arial" w:eastAsia="Times New Roman" w:hAnsi="Arial" w:cs="Arial"/>
          <w:color w:val="202124"/>
          <w:lang w:eastAsia="sk-SK"/>
        </w:rPr>
        <w:t xml:space="preserve">  </w:t>
      </w:r>
    </w:p>
    <w:p w14:paraId="2C847D42" w14:textId="453193EF" w:rsidR="00B71C87" w:rsidRPr="00413F39" w:rsidRDefault="00B71C87" w:rsidP="00E41A6B">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 xml:space="preserve">2.2. Poskytovateľ sa zaväzuje </w:t>
      </w:r>
      <w:r w:rsidR="004E3102">
        <w:rPr>
          <w:rFonts w:ascii="Arial" w:eastAsia="Times New Roman" w:hAnsi="Arial" w:cs="Arial"/>
          <w:color w:val="202124"/>
          <w:lang w:eastAsia="sk-SK"/>
        </w:rPr>
        <w:t>zabezpečiť</w:t>
      </w:r>
      <w:r w:rsidRPr="00413F39">
        <w:rPr>
          <w:rFonts w:ascii="Arial" w:eastAsia="Times New Roman" w:hAnsi="Arial" w:cs="Arial"/>
          <w:color w:val="202124"/>
          <w:lang w:eastAsia="sk-SK"/>
        </w:rPr>
        <w:t xml:space="preserve"> </w:t>
      </w:r>
      <w:r w:rsidR="00E41A6B">
        <w:rPr>
          <w:rFonts w:ascii="Arial" w:eastAsia="Times New Roman" w:hAnsi="Arial" w:cs="Arial"/>
          <w:color w:val="202124"/>
          <w:lang w:eastAsia="sk-SK"/>
        </w:rPr>
        <w:t xml:space="preserve">Objednávateľovi </w:t>
      </w:r>
      <w:r w:rsidRPr="00413F39">
        <w:rPr>
          <w:rFonts w:ascii="Arial" w:eastAsia="Times New Roman" w:hAnsi="Arial" w:cs="Arial"/>
          <w:color w:val="202124"/>
          <w:lang w:eastAsia="sk-SK"/>
        </w:rPr>
        <w:t xml:space="preserve">po dobu účinnosti tejto zmluvy riadnu prevádzku </w:t>
      </w:r>
      <w:r w:rsidR="004E3102">
        <w:rPr>
          <w:rFonts w:ascii="Arial" w:eastAsia="Times New Roman" w:hAnsi="Arial" w:cs="Arial"/>
          <w:color w:val="202124"/>
          <w:lang w:eastAsia="sk-SK"/>
        </w:rPr>
        <w:t>prepojenia</w:t>
      </w:r>
      <w:r w:rsidRPr="00413F39">
        <w:rPr>
          <w:rFonts w:ascii="Arial" w:eastAsia="Times New Roman" w:hAnsi="Arial" w:cs="Arial"/>
          <w:color w:val="202124"/>
          <w:lang w:eastAsia="sk-SK"/>
        </w:rPr>
        <w:t xml:space="preserve"> </w:t>
      </w:r>
      <w:r w:rsidR="004E3102">
        <w:rPr>
          <w:rFonts w:ascii="Arial" w:eastAsia="Times New Roman" w:hAnsi="Arial" w:cs="Arial"/>
          <w:color w:val="202124"/>
          <w:lang w:eastAsia="sk-SK"/>
        </w:rPr>
        <w:t>zmlúv na CRZ vrátane</w:t>
      </w:r>
      <w:r w:rsidRPr="00413F39">
        <w:rPr>
          <w:rFonts w:ascii="Arial" w:eastAsia="Times New Roman" w:hAnsi="Arial" w:cs="Arial"/>
          <w:color w:val="202124"/>
          <w:lang w:eastAsia="sk-SK"/>
        </w:rPr>
        <w:t xml:space="preserve"> technickej </w:t>
      </w:r>
      <w:r w:rsidR="008D03DB">
        <w:rPr>
          <w:rFonts w:ascii="Arial" w:eastAsia="Times New Roman" w:hAnsi="Arial" w:cs="Arial"/>
          <w:color w:val="202124"/>
          <w:lang w:eastAsia="sk-SK"/>
        </w:rPr>
        <w:t>p</w:t>
      </w:r>
      <w:r w:rsidRPr="00413F39">
        <w:rPr>
          <w:rFonts w:ascii="Arial" w:eastAsia="Times New Roman" w:hAnsi="Arial" w:cs="Arial"/>
          <w:color w:val="202124"/>
          <w:lang w:eastAsia="sk-SK"/>
        </w:rPr>
        <w:t>odpory.</w:t>
      </w:r>
    </w:p>
    <w:p w14:paraId="71C6102F" w14:textId="77777777" w:rsidR="00B71C87" w:rsidRPr="00413F39" w:rsidRDefault="00B71C87" w:rsidP="00B71C87">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2.3. Objednávateľ je povinný platiť Poskytovateľovi riadne a včas dohodnutú cenu.</w:t>
      </w:r>
    </w:p>
    <w:p w14:paraId="78951DDE" w14:textId="2E70CD0A" w:rsidR="00B71C87" w:rsidRPr="00413F39" w:rsidRDefault="00B71C87" w:rsidP="00B71C87">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2.4. Objednávateľ sa zaväzuje poskytnúť Poskytovateľovi všetk</w:t>
      </w:r>
      <w:r w:rsidR="009B14D5" w:rsidRPr="00413F39">
        <w:rPr>
          <w:rFonts w:ascii="Arial" w:eastAsia="Times New Roman" w:hAnsi="Arial" w:cs="Arial"/>
          <w:color w:val="202124"/>
          <w:lang w:eastAsia="sk-SK"/>
        </w:rPr>
        <w:t>u</w:t>
      </w:r>
      <w:r w:rsidRPr="00413F39">
        <w:rPr>
          <w:rFonts w:ascii="Arial" w:eastAsia="Times New Roman" w:hAnsi="Arial" w:cs="Arial"/>
          <w:color w:val="202124"/>
          <w:lang w:eastAsia="sk-SK"/>
        </w:rPr>
        <w:t xml:space="preserve"> súčinnosť potrebnú na </w:t>
      </w:r>
    </w:p>
    <w:p w14:paraId="32E56D3E" w14:textId="00FC1DC6" w:rsidR="00B71C87" w:rsidRDefault="00B71C87" w:rsidP="00B71C87">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 xml:space="preserve">       plnenie povinností Poskytovateľa podľa tejto zmluvy.</w:t>
      </w:r>
    </w:p>
    <w:p w14:paraId="630EF78A" w14:textId="503B5554" w:rsidR="003C4AE8" w:rsidRDefault="003C4AE8" w:rsidP="00B71C87">
      <w:pPr>
        <w:spacing w:after="0" w:line="240" w:lineRule="auto"/>
        <w:rPr>
          <w:rFonts w:ascii="Arial" w:eastAsia="Times New Roman" w:hAnsi="Arial" w:cs="Arial"/>
          <w:color w:val="202124"/>
          <w:lang w:eastAsia="sk-SK"/>
        </w:rPr>
      </w:pPr>
    </w:p>
    <w:p w14:paraId="0F4567E9" w14:textId="74B01ACD" w:rsidR="003C4AE8" w:rsidRDefault="003C4AE8" w:rsidP="00B71C87">
      <w:pPr>
        <w:spacing w:after="0" w:line="240" w:lineRule="auto"/>
        <w:rPr>
          <w:rFonts w:ascii="Arial" w:eastAsia="Times New Roman" w:hAnsi="Arial" w:cs="Arial"/>
          <w:color w:val="202124"/>
          <w:lang w:eastAsia="sk-SK"/>
        </w:rPr>
      </w:pPr>
    </w:p>
    <w:p w14:paraId="23011D6A" w14:textId="7CD2378F" w:rsidR="003C4AE8" w:rsidRDefault="003C4AE8" w:rsidP="00B71C87">
      <w:pPr>
        <w:spacing w:after="0" w:line="240" w:lineRule="auto"/>
        <w:rPr>
          <w:rFonts w:ascii="Arial" w:eastAsia="Times New Roman" w:hAnsi="Arial" w:cs="Arial"/>
          <w:color w:val="202124"/>
          <w:lang w:eastAsia="sk-SK"/>
        </w:rPr>
      </w:pPr>
    </w:p>
    <w:p w14:paraId="27AA50CD" w14:textId="77777777" w:rsidR="003C4AE8" w:rsidRPr="00413F39" w:rsidRDefault="003C4AE8" w:rsidP="003C4AE8">
      <w:pPr>
        <w:spacing w:after="0" w:line="240" w:lineRule="auto"/>
        <w:ind w:left="426"/>
        <w:rPr>
          <w:rFonts w:ascii="Arial" w:eastAsia="Times New Roman" w:hAnsi="Arial" w:cs="Arial"/>
          <w:color w:val="202124"/>
          <w:lang w:eastAsia="sk-SK"/>
        </w:rPr>
      </w:pPr>
    </w:p>
    <w:p w14:paraId="3350BD9D" w14:textId="3B86F7AB" w:rsidR="00771A5A" w:rsidRPr="00413F39" w:rsidRDefault="00771A5A" w:rsidP="00B71C87">
      <w:pPr>
        <w:spacing w:after="0" w:line="240" w:lineRule="auto"/>
        <w:rPr>
          <w:rFonts w:ascii="Arial" w:eastAsia="Times New Roman" w:hAnsi="Arial" w:cs="Arial"/>
          <w:color w:val="202124"/>
          <w:lang w:eastAsia="sk-SK"/>
        </w:rPr>
      </w:pPr>
    </w:p>
    <w:p w14:paraId="566F2A51" w14:textId="3282B3E1" w:rsidR="00771A5A" w:rsidRPr="00413F39" w:rsidRDefault="00771A5A" w:rsidP="00771A5A">
      <w:pPr>
        <w:pStyle w:val="Vchozstyl"/>
        <w:spacing w:after="0" w:line="240" w:lineRule="auto"/>
        <w:ind w:left="360" w:hanging="360"/>
        <w:jc w:val="center"/>
        <w:rPr>
          <w:rFonts w:ascii="Arial" w:hAnsi="Arial" w:cs="Arial"/>
          <w:b/>
          <w:bCs/>
          <w:sz w:val="22"/>
          <w:szCs w:val="22"/>
          <w:lang w:val="sk-SK"/>
        </w:rPr>
      </w:pPr>
      <w:r w:rsidRPr="00413F39">
        <w:rPr>
          <w:rFonts w:ascii="Arial" w:hAnsi="Arial" w:cs="Arial"/>
          <w:b/>
          <w:bCs/>
          <w:sz w:val="22"/>
          <w:szCs w:val="22"/>
          <w:lang w:val="sk-SK"/>
        </w:rPr>
        <w:lastRenderedPageBreak/>
        <w:t>III. Cena a jej splatnos</w:t>
      </w:r>
      <w:r w:rsidR="00E67210" w:rsidRPr="00413F39">
        <w:rPr>
          <w:rFonts w:ascii="Arial" w:hAnsi="Arial" w:cs="Arial"/>
          <w:b/>
          <w:bCs/>
          <w:sz w:val="22"/>
          <w:szCs w:val="22"/>
          <w:lang w:val="sk-SK"/>
        </w:rPr>
        <w:t>ť</w:t>
      </w:r>
    </w:p>
    <w:p w14:paraId="5B3B9B46" w14:textId="77777777" w:rsidR="00BD2540" w:rsidRPr="00413F39" w:rsidRDefault="00BD2540" w:rsidP="00771A5A">
      <w:pPr>
        <w:pStyle w:val="Vchozstyl"/>
        <w:spacing w:after="0" w:line="240" w:lineRule="auto"/>
        <w:ind w:left="360" w:hanging="360"/>
        <w:jc w:val="center"/>
        <w:rPr>
          <w:rFonts w:ascii="Arial" w:hAnsi="Arial" w:cs="Arial"/>
          <w:sz w:val="22"/>
          <w:szCs w:val="22"/>
          <w:lang w:val="sk-SK"/>
        </w:rPr>
      </w:pPr>
    </w:p>
    <w:p w14:paraId="35F5EEF1" w14:textId="2492A507" w:rsidR="00BD2540" w:rsidRPr="00413F39" w:rsidRDefault="00BD2540" w:rsidP="00BD2540">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 xml:space="preserve">3.1. Cena za výrobu </w:t>
      </w:r>
      <w:r w:rsidR="009B14D5" w:rsidRPr="00413F39">
        <w:rPr>
          <w:rFonts w:ascii="Arial" w:eastAsia="Times New Roman" w:hAnsi="Arial" w:cs="Arial"/>
          <w:color w:val="202124"/>
          <w:lang w:eastAsia="sk-SK"/>
        </w:rPr>
        <w:t>služby prepojenia zmlúv na</w:t>
      </w:r>
      <w:r w:rsidR="00E172A6">
        <w:rPr>
          <w:rFonts w:ascii="Arial" w:eastAsia="Times New Roman" w:hAnsi="Arial" w:cs="Arial"/>
          <w:color w:val="202124"/>
          <w:lang w:eastAsia="sk-SK"/>
        </w:rPr>
        <w:t xml:space="preserve"> </w:t>
      </w:r>
      <w:r w:rsidR="009B14D5" w:rsidRPr="00413F39">
        <w:rPr>
          <w:rFonts w:ascii="Arial" w:eastAsia="Times New Roman" w:hAnsi="Arial" w:cs="Arial"/>
          <w:color w:val="202124"/>
          <w:lang w:eastAsia="sk-SK"/>
        </w:rPr>
        <w:t>CRZ</w:t>
      </w:r>
      <w:r w:rsidRPr="00413F39">
        <w:rPr>
          <w:rFonts w:ascii="Arial" w:eastAsia="Times New Roman" w:hAnsi="Arial" w:cs="Arial"/>
          <w:color w:val="202124"/>
          <w:lang w:eastAsia="sk-SK"/>
        </w:rPr>
        <w:t xml:space="preserve"> podľa tejto zmluvy je </w:t>
      </w:r>
      <w:r w:rsidR="00B25C4A">
        <w:rPr>
          <w:rFonts w:ascii="Arial" w:eastAsia="Times New Roman" w:hAnsi="Arial" w:cs="Arial"/>
          <w:b/>
          <w:bCs/>
          <w:color w:val="202124"/>
          <w:lang w:eastAsia="sk-SK"/>
        </w:rPr>
        <w:t>490</w:t>
      </w:r>
      <w:r w:rsidRPr="0071647C">
        <w:rPr>
          <w:rFonts w:ascii="Arial" w:eastAsia="Times New Roman" w:hAnsi="Arial" w:cs="Arial"/>
          <w:b/>
          <w:bCs/>
          <w:color w:val="202124"/>
          <w:lang w:eastAsia="sk-SK"/>
        </w:rPr>
        <w:t>,- € bez DPH</w:t>
      </w:r>
      <w:r w:rsidRPr="00413F39">
        <w:rPr>
          <w:rFonts w:ascii="Arial" w:eastAsia="Times New Roman" w:hAnsi="Arial" w:cs="Arial"/>
          <w:color w:val="202124"/>
          <w:lang w:eastAsia="sk-SK"/>
        </w:rPr>
        <w:t>.</w:t>
      </w:r>
    </w:p>
    <w:p w14:paraId="36DC6D77" w14:textId="17B5EF0E" w:rsidR="00BD2540" w:rsidRPr="00413F39" w:rsidRDefault="00BD2540" w:rsidP="008D03DB">
      <w:pPr>
        <w:spacing w:after="0" w:line="240" w:lineRule="auto"/>
        <w:ind w:left="426" w:hanging="426"/>
        <w:rPr>
          <w:rFonts w:ascii="Arial" w:eastAsia="Times New Roman" w:hAnsi="Arial" w:cs="Arial"/>
          <w:color w:val="202124"/>
          <w:lang w:eastAsia="sk-SK"/>
        </w:rPr>
      </w:pPr>
      <w:r w:rsidRPr="00413F39">
        <w:rPr>
          <w:rFonts w:ascii="Arial" w:eastAsia="Times New Roman" w:hAnsi="Arial" w:cs="Arial"/>
          <w:color w:val="202124"/>
          <w:lang w:eastAsia="sk-SK"/>
        </w:rPr>
        <w:t xml:space="preserve">3.2. Cena za zabezpečenie prevádzky a technickej podpory </w:t>
      </w:r>
      <w:r w:rsidR="005746A5">
        <w:rPr>
          <w:rFonts w:ascii="Arial" w:eastAsia="Times New Roman" w:hAnsi="Arial" w:cs="Arial"/>
          <w:color w:val="202124"/>
          <w:lang w:eastAsia="sk-SK"/>
        </w:rPr>
        <w:t>za prepojenie zmlúv</w:t>
      </w:r>
      <w:r w:rsidR="003C4AE8">
        <w:rPr>
          <w:rFonts w:ascii="Arial" w:eastAsia="Times New Roman" w:hAnsi="Arial" w:cs="Arial"/>
          <w:color w:val="202124"/>
          <w:lang w:eastAsia="sk-SK"/>
        </w:rPr>
        <w:t xml:space="preserve"> </w:t>
      </w:r>
      <w:r w:rsidR="005746A5">
        <w:rPr>
          <w:rFonts w:ascii="Arial" w:eastAsia="Times New Roman" w:hAnsi="Arial" w:cs="Arial"/>
          <w:color w:val="202124"/>
          <w:lang w:eastAsia="sk-SK"/>
        </w:rPr>
        <w:t>na CRZ</w:t>
      </w:r>
      <w:r w:rsidRPr="00413F39">
        <w:rPr>
          <w:rFonts w:ascii="Arial" w:eastAsia="Times New Roman" w:hAnsi="Arial" w:cs="Arial"/>
          <w:color w:val="202124"/>
          <w:lang w:eastAsia="sk-SK"/>
        </w:rPr>
        <w:t xml:space="preserve"> na </w:t>
      </w:r>
      <w:r w:rsidR="003C4AE8">
        <w:rPr>
          <w:rFonts w:ascii="Arial" w:eastAsia="Times New Roman" w:hAnsi="Arial" w:cs="Arial"/>
          <w:color w:val="202124"/>
          <w:lang w:eastAsia="sk-SK"/>
        </w:rPr>
        <w:t>1</w:t>
      </w:r>
      <w:r w:rsidRPr="00413F39">
        <w:rPr>
          <w:rFonts w:ascii="Arial" w:eastAsia="Times New Roman" w:hAnsi="Arial" w:cs="Arial"/>
          <w:color w:val="202124"/>
          <w:lang w:eastAsia="sk-SK"/>
        </w:rPr>
        <w:t xml:space="preserve"> rok je  </w:t>
      </w:r>
      <w:r w:rsidR="008E49DA">
        <w:rPr>
          <w:rFonts w:ascii="Arial" w:eastAsia="Times New Roman" w:hAnsi="Arial" w:cs="Arial"/>
          <w:b/>
          <w:bCs/>
          <w:color w:val="202124"/>
          <w:lang w:eastAsia="sk-SK"/>
        </w:rPr>
        <w:t>150</w:t>
      </w:r>
      <w:r w:rsidRPr="0071647C">
        <w:rPr>
          <w:rFonts w:ascii="Arial" w:eastAsia="Times New Roman" w:hAnsi="Arial" w:cs="Arial"/>
          <w:b/>
          <w:bCs/>
          <w:color w:val="202124"/>
          <w:lang w:eastAsia="sk-SK"/>
        </w:rPr>
        <w:t>,- € bez DPH</w:t>
      </w:r>
      <w:r w:rsidRPr="00413F39">
        <w:rPr>
          <w:rFonts w:ascii="Arial" w:eastAsia="Times New Roman" w:hAnsi="Arial" w:cs="Arial"/>
          <w:color w:val="202124"/>
          <w:lang w:eastAsia="sk-SK"/>
        </w:rPr>
        <w:t xml:space="preserve"> (ďalej len „ročný poplatok“).</w:t>
      </w:r>
    </w:p>
    <w:p w14:paraId="16F8630D" w14:textId="77777777" w:rsidR="00BD2540" w:rsidRPr="00413F39" w:rsidRDefault="00BD2540" w:rsidP="00BD2540">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 xml:space="preserve">3.3. Objednávateľ je povinný zaplatiť Poskytovateľovi dohodnutú cenu podľa článku 3.1. na </w:t>
      </w:r>
    </w:p>
    <w:p w14:paraId="78D826E2" w14:textId="77777777" w:rsidR="00BD2540" w:rsidRPr="00413F39" w:rsidRDefault="00BD2540" w:rsidP="00BD2540">
      <w:pPr>
        <w:spacing w:after="0" w:line="240" w:lineRule="auto"/>
        <w:rPr>
          <w:rFonts w:ascii="Arial" w:eastAsia="Times New Roman" w:hAnsi="Arial" w:cs="Arial"/>
          <w:color w:val="202124"/>
          <w:lang w:eastAsia="sk-SK"/>
        </w:rPr>
      </w:pPr>
      <w:r w:rsidRPr="00413F39">
        <w:rPr>
          <w:rFonts w:ascii="Arial" w:eastAsia="Times New Roman" w:hAnsi="Arial" w:cs="Arial"/>
          <w:color w:val="202124"/>
          <w:lang w:eastAsia="sk-SK"/>
        </w:rPr>
        <w:t xml:space="preserve">       základe faktúry so splatnosťou 14 dní odo dňa jej vystavenia, ktorú je Poskytovateľ </w:t>
      </w:r>
    </w:p>
    <w:p w14:paraId="21DD3499" w14:textId="6A94BF86" w:rsidR="00BD2540" w:rsidRPr="00413F39" w:rsidRDefault="00BD2540" w:rsidP="008D03DB">
      <w:pPr>
        <w:spacing w:after="0" w:line="240" w:lineRule="auto"/>
        <w:ind w:left="426" w:hanging="426"/>
        <w:rPr>
          <w:rFonts w:ascii="Arial" w:eastAsia="Times New Roman" w:hAnsi="Arial" w:cs="Arial"/>
          <w:color w:val="202124"/>
          <w:lang w:eastAsia="sk-SK"/>
        </w:rPr>
      </w:pPr>
      <w:r w:rsidRPr="00413F39">
        <w:rPr>
          <w:rFonts w:ascii="Arial" w:eastAsia="Times New Roman" w:hAnsi="Arial" w:cs="Arial"/>
          <w:color w:val="202124"/>
          <w:lang w:eastAsia="sk-SK"/>
        </w:rPr>
        <w:t xml:space="preserve">       oprávnený vystaviť </w:t>
      </w:r>
      <w:r w:rsidR="00F737B5">
        <w:rPr>
          <w:rFonts w:ascii="Arial" w:eastAsia="Times New Roman" w:hAnsi="Arial" w:cs="Arial"/>
          <w:color w:val="202124"/>
          <w:lang w:eastAsia="sk-SK"/>
        </w:rPr>
        <w:t xml:space="preserve">Objednávateľovi </w:t>
      </w:r>
      <w:r w:rsidRPr="00413F39">
        <w:rPr>
          <w:rFonts w:ascii="Arial" w:eastAsia="Times New Roman" w:hAnsi="Arial" w:cs="Arial"/>
          <w:color w:val="202124"/>
          <w:lang w:eastAsia="sk-SK"/>
        </w:rPr>
        <w:t xml:space="preserve">najskôr ku dňu sprevádzkovania </w:t>
      </w:r>
      <w:r w:rsidR="00971A53">
        <w:rPr>
          <w:rFonts w:ascii="Arial" w:eastAsia="Times New Roman" w:hAnsi="Arial" w:cs="Arial"/>
          <w:color w:val="202124"/>
          <w:lang w:eastAsia="sk-SK"/>
        </w:rPr>
        <w:t xml:space="preserve">služby prepojenia zmlúv </w:t>
      </w:r>
      <w:r w:rsidRPr="00413F39">
        <w:rPr>
          <w:rFonts w:ascii="Arial" w:eastAsia="Times New Roman" w:hAnsi="Arial" w:cs="Arial"/>
          <w:color w:val="202124"/>
          <w:lang w:eastAsia="sk-SK"/>
        </w:rPr>
        <w:t xml:space="preserve">na </w:t>
      </w:r>
      <w:r w:rsidR="00971A53">
        <w:rPr>
          <w:rFonts w:ascii="Arial" w:eastAsia="Times New Roman" w:hAnsi="Arial" w:cs="Arial"/>
          <w:color w:val="202124"/>
          <w:lang w:eastAsia="sk-SK"/>
        </w:rPr>
        <w:t>CRZ</w:t>
      </w:r>
    </w:p>
    <w:p w14:paraId="5285EE33" w14:textId="70189912" w:rsidR="00740EDA" w:rsidRPr="009B14D5" w:rsidRDefault="00BD2540" w:rsidP="00740EDA">
      <w:pPr>
        <w:pStyle w:val="Vchozstyl"/>
        <w:spacing w:after="0" w:line="240" w:lineRule="auto"/>
        <w:ind w:left="420" w:hanging="420"/>
        <w:jc w:val="both"/>
        <w:rPr>
          <w:rFonts w:ascii="Arial" w:hAnsi="Arial" w:cs="Arial"/>
          <w:sz w:val="22"/>
          <w:szCs w:val="22"/>
          <w:lang w:val="sk-SK"/>
        </w:rPr>
      </w:pPr>
      <w:r w:rsidRPr="00BD2540">
        <w:rPr>
          <w:rFonts w:ascii="Arial" w:hAnsi="Arial" w:cs="Arial"/>
          <w:color w:val="202124"/>
          <w:sz w:val="22"/>
          <w:szCs w:val="22"/>
          <w:lang w:eastAsia="sk-SK"/>
        </w:rPr>
        <w:t xml:space="preserve">3.4. </w:t>
      </w:r>
      <w:r w:rsidRPr="009B14D5">
        <w:rPr>
          <w:rFonts w:ascii="Arial" w:hAnsi="Arial" w:cs="Arial"/>
          <w:color w:val="202124"/>
          <w:sz w:val="22"/>
          <w:szCs w:val="22"/>
          <w:lang w:val="sk-SK" w:eastAsia="sk-SK"/>
        </w:rPr>
        <w:t xml:space="preserve">Objednávateľ je povinný platiť Poskytovateľovi ročný poplatok podľa článku 3.2. dopredu vždy na nasledujúci rok na základe faktúry so splatnosťou 14 dní odo dňa jej vystavenia, pričom faktúru na ročný poplatok za príslušný rok je Poskytovateľ oprávnený </w:t>
      </w:r>
      <w:r w:rsidR="00E913BF">
        <w:rPr>
          <w:rFonts w:ascii="Arial" w:hAnsi="Arial" w:cs="Arial"/>
          <w:color w:val="202124"/>
          <w:sz w:val="22"/>
          <w:szCs w:val="22"/>
          <w:lang w:val="sk-SK" w:eastAsia="sk-SK"/>
        </w:rPr>
        <w:t xml:space="preserve">Objednávateľovi </w:t>
      </w:r>
      <w:r w:rsidRPr="009B14D5">
        <w:rPr>
          <w:rFonts w:ascii="Arial" w:hAnsi="Arial" w:cs="Arial"/>
          <w:color w:val="202124"/>
          <w:sz w:val="22"/>
          <w:szCs w:val="22"/>
          <w:lang w:val="sk-SK" w:eastAsia="sk-SK"/>
        </w:rPr>
        <w:t>vystaviť vždy najskôr</w:t>
      </w:r>
      <w:r w:rsidR="009714C1" w:rsidRPr="009B14D5">
        <w:rPr>
          <w:rFonts w:ascii="Arial" w:hAnsi="Arial" w:cs="Arial"/>
          <w:color w:val="202124"/>
          <w:sz w:val="22"/>
          <w:szCs w:val="22"/>
          <w:lang w:val="sk-SK" w:eastAsia="sk-SK"/>
        </w:rPr>
        <w:t xml:space="preserve"> ku dňu</w:t>
      </w:r>
      <w:r w:rsidR="00740EDA" w:rsidRPr="009B14D5">
        <w:rPr>
          <w:rFonts w:ascii="Arial" w:hAnsi="Arial" w:cs="Arial"/>
          <w:sz w:val="22"/>
          <w:szCs w:val="22"/>
          <w:lang w:val="sk-SK"/>
        </w:rPr>
        <w:t>, kt</w:t>
      </w:r>
      <w:r w:rsidR="009714C1" w:rsidRPr="009B14D5">
        <w:rPr>
          <w:rFonts w:ascii="Arial" w:hAnsi="Arial" w:cs="Arial"/>
          <w:sz w:val="22"/>
          <w:szCs w:val="22"/>
          <w:lang w:val="sk-SK"/>
        </w:rPr>
        <w:t>o</w:t>
      </w:r>
      <w:r w:rsidR="00740EDA" w:rsidRPr="009B14D5">
        <w:rPr>
          <w:rFonts w:ascii="Arial" w:hAnsi="Arial" w:cs="Arial"/>
          <w:sz w:val="22"/>
          <w:szCs w:val="22"/>
          <w:lang w:val="sk-SK"/>
        </w:rPr>
        <w:t>rý s</w:t>
      </w:r>
      <w:r w:rsidR="009714C1" w:rsidRPr="009B14D5">
        <w:rPr>
          <w:rFonts w:ascii="Arial" w:hAnsi="Arial" w:cs="Arial"/>
          <w:sz w:val="22"/>
          <w:szCs w:val="22"/>
          <w:lang w:val="sk-SK"/>
        </w:rPr>
        <w:t>a</w:t>
      </w:r>
      <w:r w:rsidR="00740EDA" w:rsidRPr="009B14D5">
        <w:rPr>
          <w:rFonts w:ascii="Arial" w:hAnsi="Arial" w:cs="Arial"/>
          <w:sz w:val="22"/>
          <w:szCs w:val="22"/>
          <w:lang w:val="sk-SK"/>
        </w:rPr>
        <w:t xml:space="preserve"> s</w:t>
      </w:r>
      <w:r w:rsidR="009714C1" w:rsidRPr="009B14D5">
        <w:rPr>
          <w:rFonts w:ascii="Arial" w:hAnsi="Arial" w:cs="Arial"/>
          <w:sz w:val="22"/>
          <w:szCs w:val="22"/>
          <w:lang w:val="sk-SK"/>
        </w:rPr>
        <w:t>voji</w:t>
      </w:r>
      <w:r w:rsidR="00740EDA" w:rsidRPr="009B14D5">
        <w:rPr>
          <w:rFonts w:ascii="Arial" w:hAnsi="Arial" w:cs="Arial"/>
          <w:sz w:val="22"/>
          <w:szCs w:val="22"/>
          <w:lang w:val="sk-SK"/>
        </w:rPr>
        <w:t xml:space="preserve">m označením </w:t>
      </w:r>
      <w:r w:rsidR="009714C1" w:rsidRPr="009B14D5">
        <w:rPr>
          <w:rFonts w:ascii="Arial" w:hAnsi="Arial" w:cs="Arial"/>
          <w:sz w:val="22"/>
          <w:szCs w:val="22"/>
          <w:lang w:val="sk-SK"/>
        </w:rPr>
        <w:t>z</w:t>
      </w:r>
      <w:r w:rsidR="00740EDA" w:rsidRPr="009B14D5">
        <w:rPr>
          <w:rFonts w:ascii="Arial" w:hAnsi="Arial" w:cs="Arial"/>
          <w:sz w:val="22"/>
          <w:szCs w:val="22"/>
          <w:lang w:val="sk-SK"/>
        </w:rPr>
        <w:t xml:space="preserve">hoduje </w:t>
      </w:r>
      <w:r w:rsidR="009714C1" w:rsidRPr="009B14D5">
        <w:rPr>
          <w:rFonts w:ascii="Arial" w:hAnsi="Arial" w:cs="Arial"/>
          <w:sz w:val="22"/>
          <w:szCs w:val="22"/>
          <w:lang w:val="sk-SK"/>
        </w:rPr>
        <w:t>s</w:t>
      </w:r>
      <w:r w:rsidR="00740EDA" w:rsidRPr="009B14D5">
        <w:rPr>
          <w:rFonts w:ascii="Arial" w:hAnsi="Arial" w:cs="Arial"/>
          <w:sz w:val="22"/>
          <w:szCs w:val="22"/>
          <w:lang w:val="sk-SK"/>
        </w:rPr>
        <w:t xml:space="preserve"> d</w:t>
      </w:r>
      <w:r w:rsidR="009714C1" w:rsidRPr="009B14D5">
        <w:rPr>
          <w:rFonts w:ascii="Arial" w:hAnsi="Arial" w:cs="Arial"/>
          <w:sz w:val="22"/>
          <w:szCs w:val="22"/>
          <w:lang w:val="sk-SK"/>
        </w:rPr>
        <w:t>ňo</w:t>
      </w:r>
      <w:r w:rsidR="00740EDA" w:rsidRPr="009B14D5">
        <w:rPr>
          <w:rFonts w:ascii="Arial" w:hAnsi="Arial" w:cs="Arial"/>
          <w:sz w:val="22"/>
          <w:szCs w:val="22"/>
          <w:lang w:val="sk-SK"/>
        </w:rPr>
        <w:t>m, v</w:t>
      </w:r>
      <w:r w:rsidR="009714C1" w:rsidRPr="009B14D5">
        <w:rPr>
          <w:rFonts w:ascii="Arial" w:hAnsi="Arial" w:cs="Arial"/>
          <w:sz w:val="22"/>
          <w:szCs w:val="22"/>
          <w:lang w:val="sk-SK"/>
        </w:rPr>
        <w:t xml:space="preserve"> ktoro</w:t>
      </w:r>
      <w:r w:rsidR="00740EDA" w:rsidRPr="009B14D5">
        <w:rPr>
          <w:rFonts w:ascii="Arial" w:hAnsi="Arial" w:cs="Arial"/>
          <w:sz w:val="22"/>
          <w:szCs w:val="22"/>
          <w:lang w:val="sk-SK"/>
        </w:rPr>
        <w:t>m došlo k</w:t>
      </w:r>
      <w:r w:rsidR="009714C1" w:rsidRPr="009B14D5">
        <w:rPr>
          <w:rFonts w:ascii="Arial" w:hAnsi="Arial" w:cs="Arial"/>
          <w:sz w:val="22"/>
          <w:szCs w:val="22"/>
          <w:lang w:val="sk-SK"/>
        </w:rPr>
        <w:t>u spusten</w:t>
      </w:r>
      <w:r w:rsidR="003A242B" w:rsidRPr="009B14D5">
        <w:rPr>
          <w:rFonts w:ascii="Arial" w:hAnsi="Arial" w:cs="Arial"/>
          <w:sz w:val="22"/>
          <w:szCs w:val="22"/>
          <w:lang w:val="sk-SK"/>
        </w:rPr>
        <w:t>iu</w:t>
      </w:r>
      <w:r w:rsidR="009714C1" w:rsidRPr="009B14D5">
        <w:rPr>
          <w:rFonts w:ascii="Arial" w:hAnsi="Arial" w:cs="Arial"/>
          <w:sz w:val="22"/>
          <w:szCs w:val="22"/>
          <w:lang w:val="sk-SK"/>
        </w:rPr>
        <w:t xml:space="preserve"> </w:t>
      </w:r>
      <w:r w:rsidR="00971A53">
        <w:rPr>
          <w:rFonts w:ascii="Arial" w:hAnsi="Arial" w:cs="Arial"/>
          <w:sz w:val="22"/>
          <w:szCs w:val="22"/>
          <w:lang w:val="sk-SK"/>
        </w:rPr>
        <w:t>služby prepojenia zmlúv na CRZ</w:t>
      </w:r>
      <w:r w:rsidR="00740EDA" w:rsidRPr="009B14D5">
        <w:rPr>
          <w:rFonts w:ascii="Arial" w:hAnsi="Arial" w:cs="Arial"/>
          <w:sz w:val="22"/>
          <w:szCs w:val="22"/>
          <w:lang w:val="sk-SK"/>
        </w:rPr>
        <w:t xml:space="preserve">. </w:t>
      </w:r>
    </w:p>
    <w:p w14:paraId="41B6BBBD" w14:textId="52913DDA" w:rsidR="00400E2E" w:rsidRPr="009B14D5" w:rsidRDefault="00400E2E" w:rsidP="00740EDA">
      <w:pPr>
        <w:spacing w:after="0" w:line="240" w:lineRule="auto"/>
        <w:rPr>
          <w:rFonts w:ascii="Arial" w:eastAsia="Times New Roman" w:hAnsi="Arial" w:cs="Arial"/>
          <w:color w:val="202124"/>
          <w:lang w:eastAsia="sk-SK"/>
        </w:rPr>
      </w:pPr>
      <w:r w:rsidRPr="009B14D5">
        <w:rPr>
          <w:rFonts w:ascii="Arial" w:eastAsia="Times New Roman" w:hAnsi="Arial" w:cs="Arial"/>
          <w:color w:val="202124"/>
          <w:lang w:eastAsia="sk-SK"/>
        </w:rPr>
        <w:t>3.5. Poskytovateľ si v</w:t>
      </w:r>
      <w:r w:rsidR="003A242B" w:rsidRPr="009B14D5">
        <w:rPr>
          <w:rFonts w:ascii="Arial" w:eastAsia="Times New Roman" w:hAnsi="Arial" w:cs="Arial"/>
          <w:color w:val="202124"/>
          <w:lang w:eastAsia="sk-SK"/>
        </w:rPr>
        <w:t>y</w:t>
      </w:r>
      <w:r w:rsidRPr="009B14D5">
        <w:rPr>
          <w:rFonts w:ascii="Arial" w:eastAsia="Times New Roman" w:hAnsi="Arial" w:cs="Arial"/>
          <w:color w:val="202124"/>
          <w:lang w:eastAsia="sk-SK"/>
        </w:rPr>
        <w:t>slov</w:t>
      </w:r>
      <w:r w:rsidR="003A242B" w:rsidRPr="009B14D5">
        <w:rPr>
          <w:rFonts w:ascii="Arial" w:eastAsia="Times New Roman" w:hAnsi="Arial" w:cs="Arial"/>
          <w:color w:val="202124"/>
          <w:lang w:eastAsia="sk-SK"/>
        </w:rPr>
        <w:t>e</w:t>
      </w:r>
      <w:r w:rsidRPr="009B14D5">
        <w:rPr>
          <w:rFonts w:ascii="Arial" w:eastAsia="Times New Roman" w:hAnsi="Arial" w:cs="Arial"/>
          <w:color w:val="202124"/>
          <w:lang w:eastAsia="sk-SK"/>
        </w:rPr>
        <w:t xml:space="preserve">ne dojednáva možnosť každoročnej úpravy ceny za </w:t>
      </w:r>
    </w:p>
    <w:p w14:paraId="39F757EB" w14:textId="57A7D710" w:rsidR="00400E2E" w:rsidRPr="009B14D5" w:rsidRDefault="00400E2E" w:rsidP="00740EDA">
      <w:pPr>
        <w:spacing w:after="0" w:line="240" w:lineRule="auto"/>
        <w:rPr>
          <w:rFonts w:ascii="Arial" w:eastAsia="Times New Roman" w:hAnsi="Arial" w:cs="Arial"/>
          <w:color w:val="202124"/>
          <w:lang w:eastAsia="sk-SK"/>
        </w:rPr>
      </w:pPr>
      <w:r w:rsidRPr="009B14D5">
        <w:rPr>
          <w:rFonts w:ascii="Arial" w:eastAsia="Times New Roman" w:hAnsi="Arial" w:cs="Arial"/>
          <w:color w:val="202124"/>
          <w:lang w:eastAsia="sk-SK"/>
        </w:rPr>
        <w:t xml:space="preserve">       poskytovanie služieb podľa tejto zmluvy, na základe zverejnenia priemernej ročnej miery </w:t>
      </w:r>
    </w:p>
    <w:p w14:paraId="7DCCB41A" w14:textId="4E3DC879" w:rsidR="00400E2E" w:rsidRPr="009B14D5" w:rsidRDefault="00400E2E" w:rsidP="00740EDA">
      <w:pPr>
        <w:spacing w:after="0" w:line="240" w:lineRule="auto"/>
        <w:rPr>
          <w:rFonts w:ascii="Arial" w:eastAsia="Times New Roman" w:hAnsi="Arial" w:cs="Arial"/>
          <w:color w:val="202124"/>
          <w:lang w:eastAsia="sk-SK"/>
        </w:rPr>
      </w:pPr>
      <w:r w:rsidRPr="009B14D5">
        <w:rPr>
          <w:rFonts w:ascii="Arial" w:eastAsia="Times New Roman" w:hAnsi="Arial" w:cs="Arial"/>
          <w:color w:val="202124"/>
          <w:lang w:eastAsia="sk-SK"/>
        </w:rPr>
        <w:t xml:space="preserve">       inflácie za uplynulý rok. Úprava ceny je vždy </w:t>
      </w:r>
      <w:r w:rsidR="005358FC" w:rsidRPr="009B14D5">
        <w:rPr>
          <w:rFonts w:ascii="Arial" w:eastAsia="Times New Roman" w:hAnsi="Arial" w:cs="Arial"/>
          <w:color w:val="202124"/>
          <w:lang w:eastAsia="sk-SK"/>
        </w:rPr>
        <w:t>platná</w:t>
      </w:r>
      <w:r w:rsidRPr="009B14D5">
        <w:rPr>
          <w:rFonts w:ascii="Arial" w:eastAsia="Times New Roman" w:hAnsi="Arial" w:cs="Arial"/>
          <w:color w:val="202124"/>
          <w:lang w:eastAsia="sk-SK"/>
        </w:rPr>
        <w:t xml:space="preserve"> najskôr ku dňu doručenia  </w:t>
      </w:r>
    </w:p>
    <w:p w14:paraId="43D82779" w14:textId="3670B3D1" w:rsidR="00771A5A" w:rsidRPr="009B14D5" w:rsidRDefault="00400E2E" w:rsidP="00740EDA">
      <w:pPr>
        <w:spacing w:after="0" w:line="240" w:lineRule="auto"/>
        <w:rPr>
          <w:rFonts w:ascii="Arial" w:eastAsia="Times New Roman" w:hAnsi="Arial" w:cs="Arial"/>
          <w:color w:val="202124"/>
          <w:lang w:eastAsia="sk-SK"/>
        </w:rPr>
      </w:pPr>
      <w:r w:rsidRPr="009B14D5">
        <w:rPr>
          <w:rFonts w:ascii="Arial" w:eastAsia="Times New Roman" w:hAnsi="Arial" w:cs="Arial"/>
          <w:color w:val="202124"/>
          <w:lang w:eastAsia="sk-SK"/>
        </w:rPr>
        <w:t xml:space="preserve">       Oznámenia Poskytovateľa Objednávateľovi.</w:t>
      </w:r>
    </w:p>
    <w:p w14:paraId="1CAF261B" w14:textId="065590BC" w:rsidR="00B413BC" w:rsidRPr="009B14D5" w:rsidRDefault="00B413BC" w:rsidP="00740EDA">
      <w:pPr>
        <w:spacing w:after="0" w:line="240" w:lineRule="auto"/>
        <w:rPr>
          <w:rFonts w:ascii="Arial" w:eastAsia="Times New Roman" w:hAnsi="Arial" w:cs="Arial"/>
          <w:color w:val="202124"/>
          <w:lang w:eastAsia="sk-SK"/>
        </w:rPr>
      </w:pPr>
    </w:p>
    <w:p w14:paraId="1F6D672A" w14:textId="2A1EEBC0" w:rsidR="00B413BC" w:rsidRPr="009B14D5" w:rsidRDefault="00B413BC" w:rsidP="00B413BC">
      <w:pPr>
        <w:pStyle w:val="Nadpis1"/>
        <w:spacing w:after="0" w:line="240" w:lineRule="auto"/>
        <w:rPr>
          <w:rFonts w:ascii="Arial" w:hAnsi="Arial" w:cs="Arial"/>
          <w:sz w:val="22"/>
          <w:szCs w:val="22"/>
          <w:lang w:val="sk-SK"/>
        </w:rPr>
      </w:pPr>
      <w:r w:rsidRPr="009B14D5">
        <w:rPr>
          <w:rFonts w:ascii="Arial" w:hAnsi="Arial" w:cs="Arial"/>
          <w:sz w:val="22"/>
          <w:szCs w:val="22"/>
          <w:lang w:val="sk-SK"/>
        </w:rPr>
        <w:t>IV. Záverečné ustanovenia</w:t>
      </w:r>
    </w:p>
    <w:p w14:paraId="7F46E197" w14:textId="5D494A93" w:rsidR="00A8290E" w:rsidRPr="009B14D5" w:rsidRDefault="00A8290E" w:rsidP="00B413BC">
      <w:pPr>
        <w:pStyle w:val="Nadpis1"/>
        <w:spacing w:after="0" w:line="240" w:lineRule="auto"/>
        <w:rPr>
          <w:rFonts w:ascii="Arial" w:hAnsi="Arial" w:cs="Arial"/>
          <w:sz w:val="22"/>
          <w:szCs w:val="22"/>
          <w:lang w:val="sk-SK"/>
        </w:rPr>
      </w:pPr>
    </w:p>
    <w:p w14:paraId="7D9E5CEA" w14:textId="77777777" w:rsidR="00A8290E" w:rsidRPr="009B14D5" w:rsidRDefault="00A8290E"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4.1. Táto zmluva je dojednaná na dobu neurčitú.</w:t>
      </w:r>
    </w:p>
    <w:p w14:paraId="6CE120A2" w14:textId="449BB28C" w:rsidR="000A26A1" w:rsidRPr="009B14D5" w:rsidRDefault="00A8290E"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4.2. Táto zmluva nadobúda platnosť dňom podpisu oboch zmluvných strán a </w:t>
      </w:r>
      <w:r w:rsidR="00971A53" w:rsidRPr="009B14D5">
        <w:rPr>
          <w:rFonts w:ascii="Arial" w:hAnsi="Arial" w:cs="Arial"/>
          <w:b w:val="0"/>
          <w:bCs/>
          <w:sz w:val="22"/>
          <w:szCs w:val="22"/>
          <w:lang w:val="sk-SK"/>
        </w:rPr>
        <w:t>účinnosť</w:t>
      </w:r>
      <w:r w:rsidRPr="009B14D5">
        <w:rPr>
          <w:rFonts w:ascii="Arial" w:hAnsi="Arial" w:cs="Arial"/>
          <w:b w:val="0"/>
          <w:bCs/>
          <w:sz w:val="22"/>
          <w:szCs w:val="22"/>
          <w:lang w:val="sk-SK"/>
        </w:rPr>
        <w:t xml:space="preserve"> dňom, </w:t>
      </w:r>
    </w:p>
    <w:p w14:paraId="0D7054EC" w14:textId="1B2BD915" w:rsidR="00E172A6" w:rsidRDefault="000A26A1" w:rsidP="00E172A6">
      <w:pPr>
        <w:pStyle w:val="Nadpis1"/>
        <w:spacing w:after="0" w:line="240" w:lineRule="auto"/>
        <w:ind w:left="142"/>
        <w:jc w:val="left"/>
        <w:rPr>
          <w:rFonts w:ascii="Arial" w:hAnsi="Arial" w:cs="Arial"/>
          <w:b w:val="0"/>
          <w:bCs/>
          <w:sz w:val="22"/>
          <w:szCs w:val="22"/>
          <w:lang w:val="sk-SK"/>
        </w:rPr>
      </w:pPr>
      <w:r w:rsidRPr="009B14D5">
        <w:rPr>
          <w:rFonts w:ascii="Arial" w:hAnsi="Arial" w:cs="Arial"/>
          <w:b w:val="0"/>
          <w:bCs/>
          <w:sz w:val="22"/>
          <w:szCs w:val="22"/>
          <w:lang w:val="sk-SK"/>
        </w:rPr>
        <w:t xml:space="preserve">    </w:t>
      </w:r>
      <w:r w:rsidR="00A61951">
        <w:rPr>
          <w:rFonts w:ascii="Arial" w:hAnsi="Arial" w:cs="Arial"/>
          <w:b w:val="0"/>
          <w:bCs/>
          <w:sz w:val="22"/>
          <w:szCs w:val="22"/>
          <w:lang w:val="sk-SK"/>
        </w:rPr>
        <w:t xml:space="preserve"> </w:t>
      </w:r>
      <w:r w:rsidR="00A8290E" w:rsidRPr="009B14D5">
        <w:rPr>
          <w:rFonts w:ascii="Arial" w:hAnsi="Arial" w:cs="Arial"/>
          <w:b w:val="0"/>
          <w:bCs/>
          <w:sz w:val="22"/>
          <w:szCs w:val="22"/>
          <w:lang w:val="sk-SK"/>
        </w:rPr>
        <w:t xml:space="preserve">kedy bude </w:t>
      </w:r>
      <w:r w:rsidR="00971A53">
        <w:rPr>
          <w:rFonts w:ascii="Arial" w:hAnsi="Arial" w:cs="Arial"/>
          <w:b w:val="0"/>
          <w:bCs/>
          <w:sz w:val="22"/>
          <w:szCs w:val="22"/>
          <w:lang w:val="sk-SK"/>
        </w:rPr>
        <w:t xml:space="preserve">prepojenie zmlúv </w:t>
      </w:r>
      <w:r w:rsidR="00A61951">
        <w:rPr>
          <w:rFonts w:ascii="Arial" w:hAnsi="Arial" w:cs="Arial"/>
          <w:b w:val="0"/>
          <w:bCs/>
          <w:sz w:val="22"/>
          <w:szCs w:val="22"/>
          <w:lang w:val="sk-SK"/>
        </w:rPr>
        <w:t>na CRZ</w:t>
      </w:r>
      <w:r w:rsidR="00971A53">
        <w:rPr>
          <w:rFonts w:ascii="Arial" w:hAnsi="Arial" w:cs="Arial"/>
          <w:b w:val="0"/>
          <w:bCs/>
          <w:sz w:val="22"/>
          <w:szCs w:val="22"/>
          <w:lang w:val="sk-SK"/>
        </w:rPr>
        <w:t xml:space="preserve"> </w:t>
      </w:r>
      <w:r w:rsidR="00AF02D7">
        <w:rPr>
          <w:rFonts w:ascii="Arial" w:hAnsi="Arial" w:cs="Arial"/>
          <w:b w:val="0"/>
          <w:bCs/>
          <w:sz w:val="22"/>
          <w:szCs w:val="22"/>
          <w:lang w:val="sk-SK"/>
        </w:rPr>
        <w:t xml:space="preserve">Objednávateľovi </w:t>
      </w:r>
      <w:r w:rsidR="00E172A6">
        <w:rPr>
          <w:rFonts w:ascii="Arial" w:hAnsi="Arial" w:cs="Arial"/>
          <w:b w:val="0"/>
          <w:bCs/>
          <w:sz w:val="22"/>
          <w:szCs w:val="22"/>
          <w:lang w:val="sk-SK"/>
        </w:rPr>
        <w:t>spustené.</w:t>
      </w:r>
    </w:p>
    <w:p w14:paraId="512325EC" w14:textId="4AB7EF9E" w:rsidR="000A26A1" w:rsidRPr="009B14D5" w:rsidRDefault="00A8290E"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4.3. Obe strany môžu túto zmluvu vypovedať bez udania dôvodov, najskôr však po uplynutí </w:t>
      </w:r>
    </w:p>
    <w:p w14:paraId="7540CE3C" w14:textId="77777777" w:rsidR="000A26A1" w:rsidRPr="009B14D5" w:rsidRDefault="000A26A1"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       </w:t>
      </w:r>
      <w:r w:rsidR="00A8290E" w:rsidRPr="009B14D5">
        <w:rPr>
          <w:rFonts w:ascii="Arial" w:hAnsi="Arial" w:cs="Arial"/>
          <w:b w:val="0"/>
          <w:bCs/>
          <w:sz w:val="22"/>
          <w:szCs w:val="22"/>
          <w:lang w:val="sk-SK"/>
        </w:rPr>
        <w:t xml:space="preserve">doby 1 roka odo dňa účinnosti tejto zmluvy. Výpovedná doba je 3 mesiace a začína </w:t>
      </w:r>
      <w:r w:rsidRPr="009B14D5">
        <w:rPr>
          <w:rFonts w:ascii="Arial" w:hAnsi="Arial" w:cs="Arial"/>
          <w:b w:val="0"/>
          <w:bCs/>
          <w:sz w:val="22"/>
          <w:szCs w:val="22"/>
          <w:lang w:val="sk-SK"/>
        </w:rPr>
        <w:t xml:space="preserve">  </w:t>
      </w:r>
    </w:p>
    <w:p w14:paraId="1E010281" w14:textId="77777777" w:rsidR="000A26A1" w:rsidRPr="009B14D5" w:rsidRDefault="000A26A1"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       </w:t>
      </w:r>
      <w:r w:rsidR="00A8290E" w:rsidRPr="009B14D5">
        <w:rPr>
          <w:rFonts w:ascii="Arial" w:hAnsi="Arial" w:cs="Arial"/>
          <w:b w:val="0"/>
          <w:bCs/>
          <w:sz w:val="22"/>
          <w:szCs w:val="22"/>
          <w:lang w:val="sk-SK"/>
        </w:rPr>
        <w:t xml:space="preserve">plynúť prvým dňom mesiaca nasledujúceho po mesiaci, v ktorom bola výpoveď zmluvy </w:t>
      </w:r>
    </w:p>
    <w:p w14:paraId="4A6DB3BB" w14:textId="5B02E980" w:rsidR="00A8290E" w:rsidRPr="009B14D5" w:rsidRDefault="000A26A1"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       </w:t>
      </w:r>
      <w:r w:rsidR="00A8290E" w:rsidRPr="009B14D5">
        <w:rPr>
          <w:rFonts w:ascii="Arial" w:hAnsi="Arial" w:cs="Arial"/>
          <w:b w:val="0"/>
          <w:bCs/>
          <w:sz w:val="22"/>
          <w:szCs w:val="22"/>
          <w:lang w:val="sk-SK"/>
        </w:rPr>
        <w:t>doručená druhej strane.</w:t>
      </w:r>
    </w:p>
    <w:p w14:paraId="2937D469" w14:textId="77777777" w:rsidR="000A26A1" w:rsidRPr="009B14D5" w:rsidRDefault="00A8290E"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4.4. Táto zmluva je spísaná v dvoch rovnopisoch, z ktorých každá zmluvná strana dostane </w:t>
      </w:r>
    </w:p>
    <w:p w14:paraId="6D94E259" w14:textId="25192554" w:rsidR="00A8290E" w:rsidRPr="009B14D5" w:rsidRDefault="000A26A1"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       </w:t>
      </w:r>
      <w:r w:rsidR="00A8290E" w:rsidRPr="009B14D5">
        <w:rPr>
          <w:rFonts w:ascii="Arial" w:hAnsi="Arial" w:cs="Arial"/>
          <w:b w:val="0"/>
          <w:bCs/>
          <w:sz w:val="22"/>
          <w:szCs w:val="22"/>
          <w:lang w:val="sk-SK"/>
        </w:rPr>
        <w:t>po jednom vyhotovení.</w:t>
      </w:r>
    </w:p>
    <w:p w14:paraId="042A0734" w14:textId="77777777" w:rsidR="000A26A1" w:rsidRPr="009B14D5" w:rsidRDefault="00A8290E"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4.5. Zmeny a doplnky tejto zmluvy je možné robiť po dohode zmluvných strán vo forme </w:t>
      </w:r>
    </w:p>
    <w:p w14:paraId="03BC733C" w14:textId="5579F9EE" w:rsidR="00A8290E" w:rsidRPr="009B14D5" w:rsidRDefault="000A26A1"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       </w:t>
      </w:r>
      <w:r w:rsidR="00A8290E" w:rsidRPr="009B14D5">
        <w:rPr>
          <w:rFonts w:ascii="Arial" w:hAnsi="Arial" w:cs="Arial"/>
          <w:b w:val="0"/>
          <w:bCs/>
          <w:sz w:val="22"/>
          <w:szCs w:val="22"/>
          <w:lang w:val="sk-SK"/>
        </w:rPr>
        <w:t>písomného dodatku.</w:t>
      </w:r>
    </w:p>
    <w:p w14:paraId="241160CC" w14:textId="77777777" w:rsidR="000A26A1" w:rsidRPr="009B14D5" w:rsidRDefault="00A8290E"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4.6. Táto zmluva a vzťahy z nej vyplývajúce sa riadia právnym poriadkom Slovenskej </w:t>
      </w:r>
    </w:p>
    <w:p w14:paraId="4702341F" w14:textId="77777777" w:rsidR="000A26A1" w:rsidRPr="009B14D5" w:rsidRDefault="000A26A1"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       </w:t>
      </w:r>
      <w:r w:rsidR="00A8290E" w:rsidRPr="009B14D5">
        <w:rPr>
          <w:rFonts w:ascii="Arial" w:hAnsi="Arial" w:cs="Arial"/>
          <w:b w:val="0"/>
          <w:bCs/>
          <w:sz w:val="22"/>
          <w:szCs w:val="22"/>
          <w:lang w:val="sk-SK"/>
        </w:rPr>
        <w:t xml:space="preserve">republiky, najmä príslušnými ustanoveniami zákona č. 89/2012 Zb., Občiansky </w:t>
      </w:r>
    </w:p>
    <w:p w14:paraId="5FBED8D2" w14:textId="30F63241" w:rsidR="00A8290E" w:rsidRPr="009B14D5" w:rsidRDefault="000A26A1" w:rsidP="00A8290E">
      <w:pPr>
        <w:pStyle w:val="Nadpis1"/>
        <w:spacing w:after="0" w:line="240" w:lineRule="auto"/>
        <w:jc w:val="left"/>
        <w:rPr>
          <w:rFonts w:ascii="Arial" w:hAnsi="Arial" w:cs="Arial"/>
          <w:b w:val="0"/>
          <w:bCs/>
          <w:sz w:val="22"/>
          <w:szCs w:val="22"/>
          <w:lang w:val="sk-SK"/>
        </w:rPr>
      </w:pPr>
      <w:r w:rsidRPr="009B14D5">
        <w:rPr>
          <w:rFonts w:ascii="Arial" w:hAnsi="Arial" w:cs="Arial"/>
          <w:b w:val="0"/>
          <w:bCs/>
          <w:sz w:val="22"/>
          <w:szCs w:val="22"/>
          <w:lang w:val="sk-SK"/>
        </w:rPr>
        <w:t xml:space="preserve">       </w:t>
      </w:r>
      <w:r w:rsidR="00A8290E" w:rsidRPr="009B14D5">
        <w:rPr>
          <w:rFonts w:ascii="Arial" w:hAnsi="Arial" w:cs="Arial"/>
          <w:b w:val="0"/>
          <w:bCs/>
          <w:sz w:val="22"/>
          <w:szCs w:val="22"/>
          <w:lang w:val="sk-SK"/>
        </w:rPr>
        <w:t>zákonník, v znení neskorších predpisov.</w:t>
      </w:r>
    </w:p>
    <w:p w14:paraId="1B9E353F" w14:textId="742BA7BE" w:rsidR="00B413BC" w:rsidRPr="009B14D5" w:rsidRDefault="00B413BC" w:rsidP="00A8290E">
      <w:pPr>
        <w:spacing w:after="0" w:line="240" w:lineRule="auto"/>
        <w:jc w:val="both"/>
        <w:rPr>
          <w:rFonts w:ascii="Arial" w:eastAsia="Times New Roman" w:hAnsi="Arial" w:cs="Arial"/>
          <w:color w:val="202124"/>
          <w:lang w:eastAsia="sk-SK"/>
        </w:rPr>
      </w:pPr>
    </w:p>
    <w:p w14:paraId="49CF1DA2" w14:textId="29B0A233" w:rsidR="00CD10D0" w:rsidRPr="009B14D5" w:rsidRDefault="00CD10D0" w:rsidP="00A8290E">
      <w:pPr>
        <w:spacing w:after="0" w:line="240" w:lineRule="auto"/>
        <w:jc w:val="both"/>
        <w:rPr>
          <w:rFonts w:ascii="Arial" w:eastAsia="Times New Roman" w:hAnsi="Arial" w:cs="Arial"/>
          <w:color w:val="202124"/>
          <w:lang w:eastAsia="sk-SK"/>
        </w:rPr>
      </w:pPr>
    </w:p>
    <w:p w14:paraId="784B49E7" w14:textId="7B5F18C7" w:rsidR="00CD10D0" w:rsidRPr="009B14D5" w:rsidRDefault="00CD10D0" w:rsidP="00A8290E">
      <w:pPr>
        <w:spacing w:after="0" w:line="240" w:lineRule="auto"/>
        <w:jc w:val="both"/>
        <w:rPr>
          <w:rFonts w:ascii="Arial" w:eastAsia="Times New Roman" w:hAnsi="Arial" w:cs="Arial"/>
          <w:color w:val="202124"/>
          <w:lang w:eastAsia="sk-SK"/>
        </w:rPr>
      </w:pPr>
    </w:p>
    <w:p w14:paraId="3F64C9F4" w14:textId="77777777" w:rsidR="00CD10D0" w:rsidRPr="009B14D5" w:rsidRDefault="00CD10D0" w:rsidP="00CD10D0">
      <w:pPr>
        <w:pStyle w:val="Vchozstyl"/>
        <w:spacing w:after="0" w:line="240" w:lineRule="auto"/>
        <w:rPr>
          <w:rFonts w:ascii="Arial" w:hAnsi="Arial" w:cs="Arial"/>
          <w:color w:val="000000"/>
          <w:sz w:val="22"/>
          <w:szCs w:val="22"/>
          <w:lang w:val="sk-SK"/>
        </w:rPr>
      </w:pPr>
    </w:p>
    <w:p w14:paraId="74CBF095" w14:textId="77777777" w:rsidR="00CD10D0" w:rsidRPr="009B14D5" w:rsidRDefault="00CD10D0" w:rsidP="00CD10D0">
      <w:pPr>
        <w:pStyle w:val="Vchozstyl"/>
        <w:spacing w:after="0" w:line="240" w:lineRule="auto"/>
        <w:rPr>
          <w:rFonts w:ascii="Arial" w:hAnsi="Arial" w:cs="Arial"/>
          <w:color w:val="000000"/>
          <w:sz w:val="22"/>
          <w:szCs w:val="22"/>
          <w:lang w:val="sk-SK"/>
        </w:rPr>
      </w:pPr>
    </w:p>
    <w:p w14:paraId="057DB342" w14:textId="77777777" w:rsidR="00CD10D0" w:rsidRPr="009B14D5" w:rsidRDefault="00CD10D0" w:rsidP="00CD10D0">
      <w:pPr>
        <w:pStyle w:val="Vchozstyl"/>
        <w:spacing w:after="0" w:line="240" w:lineRule="auto"/>
        <w:rPr>
          <w:rFonts w:ascii="Arial" w:hAnsi="Arial" w:cs="Arial"/>
          <w:color w:val="000000"/>
          <w:sz w:val="22"/>
          <w:szCs w:val="22"/>
          <w:lang w:val="sk-SK"/>
        </w:rPr>
      </w:pPr>
    </w:p>
    <w:p w14:paraId="740ED6E8" w14:textId="77777777" w:rsidR="00CD10D0" w:rsidRPr="009B14D5" w:rsidRDefault="00CD10D0" w:rsidP="00CD10D0">
      <w:pPr>
        <w:pStyle w:val="Vchozstyl"/>
        <w:spacing w:after="0" w:line="240" w:lineRule="auto"/>
        <w:rPr>
          <w:rFonts w:ascii="Arial" w:hAnsi="Arial" w:cs="Arial"/>
          <w:color w:val="000000"/>
          <w:sz w:val="22"/>
          <w:szCs w:val="22"/>
          <w:lang w:val="sk-SK"/>
        </w:rPr>
      </w:pPr>
    </w:p>
    <w:p w14:paraId="4DA3CE3F" w14:textId="59EEC209" w:rsidR="00CD10D0" w:rsidRPr="009B14D5" w:rsidRDefault="00CD10D0" w:rsidP="00CD10D0">
      <w:pPr>
        <w:pStyle w:val="Vchozstyl"/>
        <w:spacing w:after="0" w:line="240" w:lineRule="auto"/>
        <w:rPr>
          <w:rFonts w:ascii="Arial" w:hAnsi="Arial" w:cs="Arial"/>
          <w:sz w:val="22"/>
          <w:szCs w:val="22"/>
          <w:lang w:val="sk-SK"/>
        </w:rPr>
      </w:pPr>
      <w:r w:rsidRPr="009B14D5">
        <w:rPr>
          <w:rFonts w:ascii="Arial" w:hAnsi="Arial" w:cs="Arial"/>
          <w:color w:val="000000"/>
          <w:sz w:val="22"/>
          <w:szCs w:val="22"/>
          <w:lang w:val="sk-SK"/>
        </w:rPr>
        <w:t>V</w:t>
      </w:r>
      <w:r w:rsidR="008D03DB">
        <w:rPr>
          <w:rFonts w:ascii="Arial" w:hAnsi="Arial" w:cs="Arial"/>
          <w:color w:val="000000"/>
          <w:sz w:val="22"/>
          <w:szCs w:val="22"/>
          <w:lang w:val="sk-SK"/>
        </w:rPr>
        <w:t> Čiernej Vode</w:t>
      </w:r>
      <w:r w:rsidRPr="009B14D5">
        <w:rPr>
          <w:rFonts w:ascii="Arial" w:hAnsi="Arial" w:cs="Arial"/>
          <w:color w:val="000000"/>
          <w:sz w:val="22"/>
          <w:szCs w:val="22"/>
          <w:lang w:val="sk-SK"/>
        </w:rPr>
        <w:t xml:space="preserve"> dňa</w:t>
      </w:r>
      <w:r w:rsidRPr="009B14D5">
        <w:rPr>
          <w:rFonts w:ascii="Arial" w:hAnsi="Arial" w:cs="Arial"/>
          <w:color w:val="000000"/>
          <w:sz w:val="22"/>
          <w:szCs w:val="22"/>
          <w:lang w:val="sk-SK"/>
        </w:rPr>
        <w:tab/>
      </w:r>
      <w:r w:rsidR="004868CD">
        <w:rPr>
          <w:rFonts w:ascii="Arial" w:hAnsi="Arial" w:cs="Arial"/>
          <w:color w:val="000000"/>
          <w:sz w:val="22"/>
          <w:szCs w:val="22"/>
          <w:lang w:val="sk-SK"/>
        </w:rPr>
        <w:t>8</w:t>
      </w:r>
      <w:r w:rsidR="0071647C">
        <w:rPr>
          <w:rFonts w:ascii="Arial" w:hAnsi="Arial" w:cs="Arial"/>
          <w:color w:val="000000"/>
          <w:sz w:val="22"/>
          <w:szCs w:val="22"/>
          <w:lang w:val="sk-SK"/>
        </w:rPr>
        <w:t>.2.2022</w:t>
      </w:r>
      <w:r w:rsidRPr="009B14D5">
        <w:rPr>
          <w:rFonts w:ascii="Arial" w:hAnsi="Arial" w:cs="Arial"/>
          <w:color w:val="000000"/>
          <w:sz w:val="22"/>
          <w:szCs w:val="22"/>
          <w:lang w:val="sk-SK"/>
        </w:rPr>
        <w:tab/>
      </w:r>
      <w:r w:rsidRPr="009B14D5">
        <w:rPr>
          <w:rFonts w:ascii="Arial" w:hAnsi="Arial" w:cs="Arial"/>
          <w:color w:val="000000"/>
          <w:sz w:val="22"/>
          <w:szCs w:val="22"/>
          <w:lang w:val="sk-SK"/>
        </w:rPr>
        <w:tab/>
      </w:r>
      <w:r w:rsidRPr="009B14D5">
        <w:rPr>
          <w:rFonts w:ascii="Arial" w:hAnsi="Arial" w:cs="Arial"/>
          <w:color w:val="000000"/>
          <w:sz w:val="22"/>
          <w:szCs w:val="22"/>
          <w:lang w:val="sk-SK"/>
        </w:rPr>
        <w:tab/>
      </w:r>
      <w:r w:rsidRPr="009B14D5">
        <w:rPr>
          <w:rFonts w:ascii="Arial" w:hAnsi="Arial" w:cs="Arial"/>
          <w:color w:val="000000"/>
          <w:sz w:val="22"/>
          <w:szCs w:val="22"/>
          <w:lang w:val="sk-SK"/>
        </w:rPr>
        <w:tab/>
        <w:t xml:space="preserve">V ....................... dňa </w:t>
      </w:r>
    </w:p>
    <w:p w14:paraId="202C30FD" w14:textId="77777777" w:rsidR="00CD10D0" w:rsidRPr="009B14D5" w:rsidRDefault="00CD10D0" w:rsidP="00CD10D0">
      <w:pPr>
        <w:pStyle w:val="Vchozstyl"/>
        <w:spacing w:after="0" w:line="240" w:lineRule="auto"/>
        <w:rPr>
          <w:rFonts w:ascii="Arial" w:hAnsi="Arial" w:cs="Arial"/>
          <w:sz w:val="22"/>
          <w:szCs w:val="22"/>
          <w:lang w:val="sk-SK"/>
        </w:rPr>
      </w:pPr>
    </w:p>
    <w:p w14:paraId="5A60152D" w14:textId="77777777" w:rsidR="00CD10D0" w:rsidRPr="009B14D5" w:rsidRDefault="00CD10D0" w:rsidP="00CD10D0">
      <w:pPr>
        <w:pStyle w:val="Vchozstyl"/>
        <w:spacing w:after="0" w:line="240" w:lineRule="auto"/>
        <w:rPr>
          <w:rFonts w:ascii="Arial" w:hAnsi="Arial" w:cs="Arial"/>
          <w:sz w:val="22"/>
          <w:szCs w:val="22"/>
          <w:lang w:val="sk-SK"/>
        </w:rPr>
      </w:pPr>
    </w:p>
    <w:p w14:paraId="33195330" w14:textId="77777777" w:rsidR="00CD10D0" w:rsidRPr="009B14D5" w:rsidRDefault="00CD10D0" w:rsidP="00CD10D0">
      <w:pPr>
        <w:pStyle w:val="Vchozstyl"/>
        <w:spacing w:after="0" w:line="240" w:lineRule="auto"/>
        <w:rPr>
          <w:rFonts w:ascii="Arial" w:hAnsi="Arial" w:cs="Arial"/>
          <w:sz w:val="22"/>
          <w:szCs w:val="22"/>
          <w:lang w:val="sk-SK"/>
        </w:rPr>
      </w:pPr>
    </w:p>
    <w:p w14:paraId="6D992B3B" w14:textId="77777777" w:rsidR="00CD10D0" w:rsidRPr="009B14D5" w:rsidRDefault="00CD10D0" w:rsidP="00CD10D0">
      <w:pPr>
        <w:pStyle w:val="Vchozstyl"/>
        <w:spacing w:after="0" w:line="240" w:lineRule="auto"/>
        <w:rPr>
          <w:rFonts w:ascii="Arial" w:hAnsi="Arial" w:cs="Arial"/>
          <w:sz w:val="22"/>
          <w:szCs w:val="22"/>
          <w:lang w:val="sk-SK"/>
        </w:rPr>
      </w:pPr>
    </w:p>
    <w:p w14:paraId="281C6BA0" w14:textId="77777777" w:rsidR="00CD10D0" w:rsidRPr="009B14D5" w:rsidRDefault="00CD10D0" w:rsidP="00CD10D0">
      <w:pPr>
        <w:pStyle w:val="Vchozstyl"/>
        <w:spacing w:after="0" w:line="240" w:lineRule="auto"/>
        <w:rPr>
          <w:rFonts w:ascii="Arial" w:hAnsi="Arial" w:cs="Arial"/>
          <w:sz w:val="22"/>
          <w:szCs w:val="22"/>
          <w:lang w:val="sk-SK"/>
        </w:rPr>
      </w:pPr>
    </w:p>
    <w:p w14:paraId="65598FE5" w14:textId="77777777" w:rsidR="00CD10D0" w:rsidRPr="009B14D5" w:rsidRDefault="00CD10D0" w:rsidP="00CD10D0">
      <w:pPr>
        <w:pStyle w:val="Vchozstyl"/>
        <w:spacing w:after="0" w:line="240" w:lineRule="auto"/>
        <w:rPr>
          <w:rFonts w:ascii="Arial" w:hAnsi="Arial" w:cs="Arial"/>
          <w:sz w:val="22"/>
          <w:szCs w:val="22"/>
          <w:lang w:val="sk-SK"/>
        </w:rPr>
      </w:pPr>
      <w:r w:rsidRPr="009B14D5">
        <w:rPr>
          <w:rFonts w:ascii="Arial" w:hAnsi="Arial" w:cs="Arial"/>
          <w:color w:val="000000"/>
          <w:sz w:val="22"/>
          <w:szCs w:val="22"/>
          <w:lang w:val="sk-SK"/>
        </w:rPr>
        <w:t>…………………………</w:t>
      </w:r>
      <w:r w:rsidRPr="009B14D5">
        <w:rPr>
          <w:rFonts w:ascii="Arial" w:hAnsi="Arial" w:cs="Arial"/>
          <w:color w:val="000000"/>
          <w:sz w:val="22"/>
          <w:szCs w:val="22"/>
          <w:lang w:val="sk-SK"/>
        </w:rPr>
        <w:tab/>
      </w:r>
      <w:r w:rsidRPr="009B14D5">
        <w:rPr>
          <w:rFonts w:ascii="Arial" w:hAnsi="Arial" w:cs="Arial"/>
          <w:color w:val="000000"/>
          <w:sz w:val="22"/>
          <w:szCs w:val="22"/>
          <w:lang w:val="sk-SK"/>
        </w:rPr>
        <w:tab/>
      </w:r>
      <w:r w:rsidRPr="009B14D5">
        <w:rPr>
          <w:rFonts w:ascii="Arial" w:hAnsi="Arial" w:cs="Arial"/>
          <w:color w:val="000000"/>
          <w:sz w:val="22"/>
          <w:szCs w:val="22"/>
          <w:lang w:val="sk-SK"/>
        </w:rPr>
        <w:tab/>
      </w:r>
      <w:r w:rsidRPr="009B14D5">
        <w:rPr>
          <w:rFonts w:ascii="Arial" w:hAnsi="Arial" w:cs="Arial"/>
          <w:color w:val="000000"/>
          <w:sz w:val="22"/>
          <w:szCs w:val="22"/>
          <w:lang w:val="sk-SK"/>
        </w:rPr>
        <w:tab/>
      </w:r>
      <w:r w:rsidRPr="009B14D5">
        <w:rPr>
          <w:rFonts w:ascii="Arial" w:hAnsi="Arial" w:cs="Arial"/>
          <w:color w:val="000000"/>
          <w:sz w:val="22"/>
          <w:szCs w:val="22"/>
          <w:lang w:val="sk-SK"/>
        </w:rPr>
        <w:tab/>
        <w:t>…………………………</w:t>
      </w:r>
    </w:p>
    <w:p w14:paraId="37F23BED" w14:textId="6B49D02B" w:rsidR="00CD10D0" w:rsidRPr="009B14D5" w:rsidRDefault="00CD10D0" w:rsidP="00CD10D0">
      <w:pPr>
        <w:pStyle w:val="Vchozstyl"/>
        <w:spacing w:after="0" w:line="240" w:lineRule="auto"/>
        <w:rPr>
          <w:rFonts w:ascii="Arial" w:hAnsi="Arial" w:cs="Arial"/>
          <w:sz w:val="22"/>
          <w:szCs w:val="22"/>
          <w:lang w:val="sk-SK"/>
        </w:rPr>
      </w:pPr>
      <w:r w:rsidRPr="009B14D5">
        <w:rPr>
          <w:rFonts w:ascii="Arial" w:hAnsi="Arial" w:cs="Arial"/>
          <w:color w:val="000000"/>
          <w:sz w:val="22"/>
          <w:szCs w:val="22"/>
          <w:lang w:val="sk-SK"/>
        </w:rPr>
        <w:t xml:space="preserve">       Poskytovateľ</w:t>
      </w:r>
      <w:r w:rsidRPr="009B14D5">
        <w:rPr>
          <w:rFonts w:ascii="Arial" w:hAnsi="Arial" w:cs="Arial"/>
          <w:color w:val="000000"/>
          <w:sz w:val="22"/>
          <w:szCs w:val="22"/>
          <w:lang w:val="sk-SK"/>
        </w:rPr>
        <w:tab/>
      </w:r>
      <w:r w:rsidRPr="009B14D5">
        <w:rPr>
          <w:rFonts w:ascii="Arial" w:hAnsi="Arial" w:cs="Arial"/>
          <w:color w:val="000000"/>
          <w:sz w:val="22"/>
          <w:szCs w:val="22"/>
          <w:lang w:val="sk-SK"/>
        </w:rPr>
        <w:tab/>
      </w:r>
      <w:r w:rsidRPr="009B14D5">
        <w:rPr>
          <w:rFonts w:ascii="Arial" w:hAnsi="Arial" w:cs="Arial"/>
          <w:color w:val="000000"/>
          <w:sz w:val="22"/>
          <w:szCs w:val="22"/>
          <w:lang w:val="sk-SK"/>
        </w:rPr>
        <w:tab/>
      </w:r>
      <w:r w:rsidRPr="009B14D5">
        <w:rPr>
          <w:rFonts w:ascii="Arial" w:hAnsi="Arial" w:cs="Arial"/>
          <w:color w:val="000000"/>
          <w:sz w:val="22"/>
          <w:szCs w:val="22"/>
          <w:lang w:val="sk-SK"/>
        </w:rPr>
        <w:tab/>
      </w:r>
      <w:r w:rsidRPr="009B14D5">
        <w:rPr>
          <w:rFonts w:ascii="Arial" w:hAnsi="Arial" w:cs="Arial"/>
          <w:color w:val="000000"/>
          <w:sz w:val="22"/>
          <w:szCs w:val="22"/>
          <w:lang w:val="sk-SK"/>
        </w:rPr>
        <w:tab/>
      </w:r>
      <w:r w:rsidRPr="009B14D5">
        <w:rPr>
          <w:rFonts w:ascii="Arial" w:hAnsi="Arial" w:cs="Arial"/>
          <w:color w:val="000000"/>
          <w:sz w:val="22"/>
          <w:szCs w:val="22"/>
          <w:lang w:val="sk-SK"/>
        </w:rPr>
        <w:tab/>
        <w:t xml:space="preserve">       Objednávateľ</w:t>
      </w:r>
    </w:p>
    <w:p w14:paraId="62F1D6FA" w14:textId="11E443AC" w:rsidR="00CD10D0" w:rsidRPr="009B14D5" w:rsidRDefault="0056720F" w:rsidP="00CD10D0">
      <w:pPr>
        <w:pStyle w:val="Vchozstyl"/>
        <w:spacing w:after="0" w:line="240" w:lineRule="auto"/>
        <w:rPr>
          <w:rFonts w:ascii="Arial" w:hAnsi="Arial" w:cs="Arial"/>
          <w:sz w:val="22"/>
          <w:szCs w:val="22"/>
          <w:lang w:val="sk-SK"/>
        </w:rPr>
      </w:pPr>
      <w:r>
        <w:rPr>
          <w:rFonts w:ascii="Arial" w:hAnsi="Arial" w:cs="Arial"/>
          <w:sz w:val="22"/>
          <w:szCs w:val="22"/>
          <w:lang w:val="sk-SK"/>
        </w:rPr>
        <w:t xml:space="preserve">Galileo Corporation </w:t>
      </w:r>
    </w:p>
    <w:p w14:paraId="0A467FDC" w14:textId="77777777" w:rsidR="00CD10D0" w:rsidRPr="009B14D5" w:rsidRDefault="00CD10D0" w:rsidP="00A8290E">
      <w:pPr>
        <w:spacing w:after="0" w:line="240" w:lineRule="auto"/>
        <w:jc w:val="both"/>
        <w:rPr>
          <w:rFonts w:ascii="Arial" w:eastAsia="Times New Roman" w:hAnsi="Arial" w:cs="Arial"/>
          <w:color w:val="202124"/>
          <w:lang w:eastAsia="sk-SK"/>
        </w:rPr>
      </w:pPr>
    </w:p>
    <w:sectPr w:rsidR="00CD10D0" w:rsidRPr="009B14D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5E0F1" w14:textId="77777777" w:rsidR="00C54986" w:rsidRDefault="00C54986" w:rsidP="00362D6E">
      <w:pPr>
        <w:spacing w:after="0" w:line="240" w:lineRule="auto"/>
      </w:pPr>
      <w:r>
        <w:separator/>
      </w:r>
    </w:p>
  </w:endnote>
  <w:endnote w:type="continuationSeparator" w:id="0">
    <w:p w14:paraId="1CDA0583" w14:textId="77777777" w:rsidR="00C54986" w:rsidRDefault="00C54986" w:rsidP="0036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2E8BE" w14:textId="732C3B5F" w:rsidR="00362D6E" w:rsidRPr="00EA39AE" w:rsidRDefault="00362D6E" w:rsidP="00362D6E">
    <w:pPr>
      <w:pStyle w:val="Pta"/>
      <w:jc w:val="right"/>
      <w:rPr>
        <w:rFonts w:ascii="Arial" w:hAnsi="Arial" w:cs="Arial"/>
        <w:sz w:val="20"/>
        <w:szCs w:val="20"/>
      </w:rPr>
    </w:pPr>
    <w:r w:rsidRPr="00EA39AE">
      <w:rPr>
        <w:rFonts w:ascii="Arial" w:hAnsi="Arial" w:cs="Arial"/>
        <w:sz w:val="20"/>
        <w:szCs w:val="20"/>
      </w:rPr>
      <w:t xml:space="preserve">Strana </w:t>
    </w:r>
    <w:r w:rsidRPr="00EA39AE">
      <w:rPr>
        <w:rFonts w:ascii="Arial" w:hAnsi="Arial" w:cs="Arial"/>
        <w:sz w:val="20"/>
        <w:szCs w:val="20"/>
      </w:rPr>
      <w:fldChar w:fldCharType="begin"/>
    </w:r>
    <w:r w:rsidRPr="00EA39AE">
      <w:rPr>
        <w:rFonts w:ascii="Arial" w:hAnsi="Arial" w:cs="Arial"/>
        <w:sz w:val="20"/>
        <w:szCs w:val="20"/>
      </w:rPr>
      <w:instrText>PAGE</w:instrText>
    </w:r>
    <w:r w:rsidRPr="00EA39AE">
      <w:rPr>
        <w:rFonts w:ascii="Arial" w:hAnsi="Arial" w:cs="Arial"/>
        <w:sz w:val="20"/>
        <w:szCs w:val="20"/>
      </w:rPr>
      <w:fldChar w:fldCharType="separate"/>
    </w:r>
    <w:r w:rsidR="00BF5B9F">
      <w:rPr>
        <w:rFonts w:ascii="Arial" w:hAnsi="Arial" w:cs="Arial"/>
        <w:noProof/>
        <w:sz w:val="20"/>
        <w:szCs w:val="20"/>
      </w:rPr>
      <w:t>2</w:t>
    </w:r>
    <w:r w:rsidRPr="00EA39AE">
      <w:rPr>
        <w:rFonts w:ascii="Arial" w:hAnsi="Arial" w:cs="Arial"/>
        <w:sz w:val="20"/>
        <w:szCs w:val="20"/>
      </w:rPr>
      <w:fldChar w:fldCharType="end"/>
    </w:r>
    <w:r w:rsidRPr="00EA39AE">
      <w:rPr>
        <w:rFonts w:ascii="Arial" w:hAnsi="Arial" w:cs="Arial"/>
        <w:sz w:val="20"/>
        <w:szCs w:val="20"/>
      </w:rPr>
      <w:t xml:space="preserve"> (celk</w:t>
    </w:r>
    <w:r>
      <w:rPr>
        <w:rFonts w:ascii="Arial" w:hAnsi="Arial" w:cs="Arial"/>
        <w:sz w:val="20"/>
        <w:szCs w:val="20"/>
      </w:rPr>
      <w:t>o</w:t>
    </w:r>
    <w:r w:rsidRPr="00EA39AE">
      <w:rPr>
        <w:rFonts w:ascii="Arial" w:hAnsi="Arial" w:cs="Arial"/>
        <w:sz w:val="20"/>
        <w:szCs w:val="20"/>
      </w:rPr>
      <w:t xml:space="preserve">m </w:t>
    </w:r>
    <w:r w:rsidRPr="00EA39AE">
      <w:rPr>
        <w:rFonts w:ascii="Arial" w:hAnsi="Arial" w:cs="Arial"/>
        <w:sz w:val="20"/>
        <w:szCs w:val="20"/>
      </w:rPr>
      <w:fldChar w:fldCharType="begin"/>
    </w:r>
    <w:r w:rsidRPr="00EA39AE">
      <w:rPr>
        <w:rFonts w:ascii="Arial" w:hAnsi="Arial" w:cs="Arial"/>
        <w:sz w:val="20"/>
        <w:szCs w:val="20"/>
      </w:rPr>
      <w:instrText>NUMPAGES</w:instrText>
    </w:r>
    <w:r w:rsidRPr="00EA39AE">
      <w:rPr>
        <w:rFonts w:ascii="Arial" w:hAnsi="Arial" w:cs="Arial"/>
        <w:sz w:val="20"/>
        <w:szCs w:val="20"/>
      </w:rPr>
      <w:fldChar w:fldCharType="separate"/>
    </w:r>
    <w:r w:rsidR="00BF5B9F">
      <w:rPr>
        <w:rFonts w:ascii="Arial" w:hAnsi="Arial" w:cs="Arial"/>
        <w:noProof/>
        <w:sz w:val="20"/>
        <w:szCs w:val="20"/>
      </w:rPr>
      <w:t>2</w:t>
    </w:r>
    <w:r w:rsidRPr="00EA39AE">
      <w:rPr>
        <w:rFonts w:ascii="Arial" w:hAnsi="Arial" w:cs="Arial"/>
        <w:sz w:val="20"/>
        <w:szCs w:val="20"/>
      </w:rPr>
      <w:fldChar w:fldCharType="end"/>
    </w:r>
    <w:r w:rsidRPr="00EA39AE">
      <w:rPr>
        <w:rFonts w:ascii="Arial" w:hAnsi="Arial" w:cs="Arial"/>
        <w:sz w:val="20"/>
        <w:szCs w:val="20"/>
      </w:rPr>
      <w:t>)</w:t>
    </w:r>
  </w:p>
  <w:p w14:paraId="027145BC" w14:textId="77777777" w:rsidR="00362D6E" w:rsidRDefault="00362D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7FB7C" w14:textId="77777777" w:rsidR="00C54986" w:rsidRDefault="00C54986" w:rsidP="00362D6E">
      <w:pPr>
        <w:spacing w:after="0" w:line="240" w:lineRule="auto"/>
      </w:pPr>
      <w:r>
        <w:separator/>
      </w:r>
    </w:p>
  </w:footnote>
  <w:footnote w:type="continuationSeparator" w:id="0">
    <w:p w14:paraId="1350FA19" w14:textId="77777777" w:rsidR="00C54986" w:rsidRDefault="00C54986" w:rsidP="00362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C771F"/>
    <w:multiLevelType w:val="hybridMultilevel"/>
    <w:tmpl w:val="38FC65BE"/>
    <w:lvl w:ilvl="0" w:tplc="0E9E3C92">
      <w:start w:val="1"/>
      <w:numFmt w:val="upperRoman"/>
      <w:lvlText w:val="%1."/>
      <w:lvlJc w:val="left"/>
      <w:pPr>
        <w:ind w:left="0" w:firstLine="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E9"/>
    <w:rsid w:val="0000597C"/>
    <w:rsid w:val="000152FC"/>
    <w:rsid w:val="0004160D"/>
    <w:rsid w:val="000724CD"/>
    <w:rsid w:val="0009558F"/>
    <w:rsid w:val="000A26A1"/>
    <w:rsid w:val="000D3F22"/>
    <w:rsid w:val="000F509E"/>
    <w:rsid w:val="000F7666"/>
    <w:rsid w:val="00120E16"/>
    <w:rsid w:val="00135446"/>
    <w:rsid w:val="00135574"/>
    <w:rsid w:val="001430AE"/>
    <w:rsid w:val="0018283D"/>
    <w:rsid w:val="001852E8"/>
    <w:rsid w:val="001A6A8D"/>
    <w:rsid w:val="001D43E2"/>
    <w:rsid w:val="00224606"/>
    <w:rsid w:val="00234B6B"/>
    <w:rsid w:val="00296470"/>
    <w:rsid w:val="002A367F"/>
    <w:rsid w:val="002B7640"/>
    <w:rsid w:val="002C0D48"/>
    <w:rsid w:val="002C6E21"/>
    <w:rsid w:val="002F23BB"/>
    <w:rsid w:val="0030794F"/>
    <w:rsid w:val="00326D86"/>
    <w:rsid w:val="00345034"/>
    <w:rsid w:val="0035641D"/>
    <w:rsid w:val="00356E79"/>
    <w:rsid w:val="00362D6E"/>
    <w:rsid w:val="00385A8C"/>
    <w:rsid w:val="003869B2"/>
    <w:rsid w:val="003A242B"/>
    <w:rsid w:val="003C4AE8"/>
    <w:rsid w:val="003C52E4"/>
    <w:rsid w:val="003D083B"/>
    <w:rsid w:val="003D12D4"/>
    <w:rsid w:val="003E4616"/>
    <w:rsid w:val="003F2A22"/>
    <w:rsid w:val="003F74A0"/>
    <w:rsid w:val="00400E2E"/>
    <w:rsid w:val="00413F39"/>
    <w:rsid w:val="004256AF"/>
    <w:rsid w:val="00481FB0"/>
    <w:rsid w:val="004868CD"/>
    <w:rsid w:val="004B29B9"/>
    <w:rsid w:val="004B70E9"/>
    <w:rsid w:val="004E3102"/>
    <w:rsid w:val="004E3413"/>
    <w:rsid w:val="004E4591"/>
    <w:rsid w:val="004E4AFF"/>
    <w:rsid w:val="0052115C"/>
    <w:rsid w:val="005358FC"/>
    <w:rsid w:val="00537110"/>
    <w:rsid w:val="005445C3"/>
    <w:rsid w:val="005600C9"/>
    <w:rsid w:val="0056720F"/>
    <w:rsid w:val="00570914"/>
    <w:rsid w:val="005746A5"/>
    <w:rsid w:val="00576A0E"/>
    <w:rsid w:val="00594EA6"/>
    <w:rsid w:val="005B1CB6"/>
    <w:rsid w:val="00624C8C"/>
    <w:rsid w:val="0068257F"/>
    <w:rsid w:val="0068481C"/>
    <w:rsid w:val="0069518D"/>
    <w:rsid w:val="00697777"/>
    <w:rsid w:val="00714313"/>
    <w:rsid w:val="0071647C"/>
    <w:rsid w:val="00720413"/>
    <w:rsid w:val="00736830"/>
    <w:rsid w:val="00736C67"/>
    <w:rsid w:val="00740EDA"/>
    <w:rsid w:val="00771A5A"/>
    <w:rsid w:val="007A4747"/>
    <w:rsid w:val="007A6444"/>
    <w:rsid w:val="007C118A"/>
    <w:rsid w:val="007E61D7"/>
    <w:rsid w:val="0082361C"/>
    <w:rsid w:val="00827979"/>
    <w:rsid w:val="00837555"/>
    <w:rsid w:val="00852DD0"/>
    <w:rsid w:val="008A441F"/>
    <w:rsid w:val="008A4886"/>
    <w:rsid w:val="008C067C"/>
    <w:rsid w:val="008C4881"/>
    <w:rsid w:val="008D03DB"/>
    <w:rsid w:val="008D4815"/>
    <w:rsid w:val="008E49DA"/>
    <w:rsid w:val="00907845"/>
    <w:rsid w:val="00913186"/>
    <w:rsid w:val="00935DCA"/>
    <w:rsid w:val="009525F6"/>
    <w:rsid w:val="009714C1"/>
    <w:rsid w:val="00971A53"/>
    <w:rsid w:val="009843A4"/>
    <w:rsid w:val="009B14D5"/>
    <w:rsid w:val="009E3B41"/>
    <w:rsid w:val="00A15F73"/>
    <w:rsid w:val="00A437E9"/>
    <w:rsid w:val="00A454B0"/>
    <w:rsid w:val="00A61951"/>
    <w:rsid w:val="00A8290E"/>
    <w:rsid w:val="00AA5C8A"/>
    <w:rsid w:val="00AF02D7"/>
    <w:rsid w:val="00B219B9"/>
    <w:rsid w:val="00B25C4A"/>
    <w:rsid w:val="00B413BC"/>
    <w:rsid w:val="00B42C22"/>
    <w:rsid w:val="00B565B7"/>
    <w:rsid w:val="00B71C87"/>
    <w:rsid w:val="00BA34FE"/>
    <w:rsid w:val="00BB0EF6"/>
    <w:rsid w:val="00BD2540"/>
    <w:rsid w:val="00BF5B9F"/>
    <w:rsid w:val="00C347E0"/>
    <w:rsid w:val="00C54986"/>
    <w:rsid w:val="00C905BC"/>
    <w:rsid w:val="00CA3CFD"/>
    <w:rsid w:val="00CD10D0"/>
    <w:rsid w:val="00CF60A9"/>
    <w:rsid w:val="00D25EAB"/>
    <w:rsid w:val="00D26703"/>
    <w:rsid w:val="00D47F45"/>
    <w:rsid w:val="00D606D8"/>
    <w:rsid w:val="00D9308A"/>
    <w:rsid w:val="00DA19F0"/>
    <w:rsid w:val="00DA569F"/>
    <w:rsid w:val="00DB06F1"/>
    <w:rsid w:val="00DC5AE3"/>
    <w:rsid w:val="00E15682"/>
    <w:rsid w:val="00E172A6"/>
    <w:rsid w:val="00E41A6B"/>
    <w:rsid w:val="00E62C5D"/>
    <w:rsid w:val="00E67210"/>
    <w:rsid w:val="00E913BF"/>
    <w:rsid w:val="00E9705E"/>
    <w:rsid w:val="00EC6D03"/>
    <w:rsid w:val="00F06889"/>
    <w:rsid w:val="00F14BEE"/>
    <w:rsid w:val="00F52E8D"/>
    <w:rsid w:val="00F731B7"/>
    <w:rsid w:val="00F737B5"/>
    <w:rsid w:val="00F839BC"/>
    <w:rsid w:val="00F9511B"/>
    <w:rsid w:val="00FD161E"/>
    <w:rsid w:val="00FD2E0B"/>
    <w:rsid w:val="00FF5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01AD"/>
  <w15:chartTrackingRefBased/>
  <w15:docId w15:val="{E69DF2C1-7660-4C7D-8388-DC1C7C1B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Vchozstyl"/>
    <w:link w:val="Nadpis1Char"/>
    <w:rsid w:val="00B413BC"/>
    <w:pPr>
      <w:keepNext/>
      <w:spacing w:line="228" w:lineRule="auto"/>
      <w:jc w:val="center"/>
      <w:outlineLvl w:val="0"/>
    </w:pPr>
    <w:rPr>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zstyl">
    <w:name w:val="Výchozí styl"/>
    <w:rsid w:val="00A437E9"/>
    <w:pPr>
      <w:suppressAutoHyphens/>
    </w:pPr>
    <w:rPr>
      <w:rFonts w:ascii="Times New Roman" w:eastAsia="Times New Roman" w:hAnsi="Times New Roman" w:cs="Times New Roman"/>
      <w:color w:val="00000A"/>
      <w:sz w:val="24"/>
      <w:szCs w:val="24"/>
      <w:lang w:val="cs-CZ" w:eastAsia="cs-CZ"/>
    </w:rPr>
  </w:style>
  <w:style w:type="paragraph" w:styleId="PredformtovanHTML">
    <w:name w:val="HTML Preformatted"/>
    <w:basedOn w:val="Normlny"/>
    <w:link w:val="PredformtovanHTMLChar"/>
    <w:uiPriority w:val="99"/>
    <w:semiHidden/>
    <w:unhideWhenUsed/>
    <w:rsid w:val="00A4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A437E9"/>
    <w:rPr>
      <w:rFonts w:ascii="Courier New" w:eastAsia="Times New Roman" w:hAnsi="Courier New" w:cs="Courier New"/>
      <w:sz w:val="20"/>
      <w:szCs w:val="20"/>
      <w:lang w:eastAsia="sk-SK"/>
    </w:rPr>
  </w:style>
  <w:style w:type="character" w:customStyle="1" w:styleId="y2iqfc">
    <w:name w:val="y2iqfc"/>
    <w:basedOn w:val="Predvolenpsmoodseku"/>
    <w:rsid w:val="00A437E9"/>
  </w:style>
  <w:style w:type="character" w:styleId="Siln">
    <w:name w:val="Strong"/>
    <w:basedOn w:val="Predvolenpsmoodseku"/>
    <w:qFormat/>
    <w:rsid w:val="00A437E9"/>
    <w:rPr>
      <w:rFonts w:cs="Times New Roman"/>
      <w:b/>
      <w:bCs/>
    </w:rPr>
  </w:style>
  <w:style w:type="paragraph" w:styleId="Hlavika">
    <w:name w:val="header"/>
    <w:basedOn w:val="Normlny"/>
    <w:link w:val="HlavikaChar"/>
    <w:uiPriority w:val="99"/>
    <w:unhideWhenUsed/>
    <w:rsid w:val="00362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62D6E"/>
  </w:style>
  <w:style w:type="paragraph" w:styleId="Pta">
    <w:name w:val="footer"/>
    <w:basedOn w:val="Normlny"/>
    <w:link w:val="PtaChar"/>
    <w:unhideWhenUsed/>
    <w:rsid w:val="00362D6E"/>
    <w:pPr>
      <w:tabs>
        <w:tab w:val="center" w:pos="4536"/>
        <w:tab w:val="right" w:pos="9072"/>
      </w:tabs>
      <w:spacing w:after="0" w:line="240" w:lineRule="auto"/>
    </w:pPr>
  </w:style>
  <w:style w:type="character" w:customStyle="1" w:styleId="PtaChar">
    <w:name w:val="Päta Char"/>
    <w:basedOn w:val="Predvolenpsmoodseku"/>
    <w:link w:val="Pta"/>
    <w:uiPriority w:val="99"/>
    <w:rsid w:val="00362D6E"/>
  </w:style>
  <w:style w:type="character" w:customStyle="1" w:styleId="Nadpis1Char">
    <w:name w:val="Nadpis 1 Char"/>
    <w:basedOn w:val="Predvolenpsmoodseku"/>
    <w:link w:val="Nadpis1"/>
    <w:rsid w:val="00B413BC"/>
    <w:rPr>
      <w:rFonts w:ascii="Times New Roman" w:eastAsia="Times New Roman" w:hAnsi="Times New Roman" w:cs="Times New Roman"/>
      <w:b/>
      <w:color w:val="000000"/>
      <w:sz w:val="24"/>
      <w:szCs w:val="24"/>
      <w:lang w:val="cs-CZ" w:eastAsia="cs-CZ"/>
    </w:rPr>
  </w:style>
  <w:style w:type="paragraph" w:styleId="Odsekzoznamu">
    <w:name w:val="List Paragraph"/>
    <w:basedOn w:val="Normlny"/>
    <w:uiPriority w:val="34"/>
    <w:qFormat/>
    <w:rsid w:val="004E3102"/>
    <w:pPr>
      <w:ind w:left="720"/>
      <w:contextualSpacing/>
    </w:pPr>
  </w:style>
  <w:style w:type="character" w:styleId="Hypertextovprepojenie">
    <w:name w:val="Hyperlink"/>
    <w:basedOn w:val="Predvolenpsmoodseku"/>
    <w:uiPriority w:val="99"/>
    <w:unhideWhenUsed/>
    <w:rsid w:val="004B70E9"/>
    <w:rPr>
      <w:color w:val="0563C1" w:themeColor="hyperlink"/>
      <w:u w:val="single"/>
    </w:rPr>
  </w:style>
  <w:style w:type="character" w:customStyle="1" w:styleId="UnresolvedMention">
    <w:name w:val="Unresolved Mention"/>
    <w:basedOn w:val="Predvolenpsmoodseku"/>
    <w:uiPriority w:val="99"/>
    <w:semiHidden/>
    <w:unhideWhenUsed/>
    <w:rsid w:val="004B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393">
      <w:bodyDiv w:val="1"/>
      <w:marLeft w:val="0"/>
      <w:marRight w:val="0"/>
      <w:marTop w:val="0"/>
      <w:marBottom w:val="0"/>
      <w:divBdr>
        <w:top w:val="none" w:sz="0" w:space="0" w:color="auto"/>
        <w:left w:val="none" w:sz="0" w:space="0" w:color="auto"/>
        <w:bottom w:val="none" w:sz="0" w:space="0" w:color="auto"/>
        <w:right w:val="none" w:sz="0" w:space="0" w:color="auto"/>
      </w:divBdr>
    </w:div>
    <w:div w:id="740106149">
      <w:bodyDiv w:val="1"/>
      <w:marLeft w:val="0"/>
      <w:marRight w:val="0"/>
      <w:marTop w:val="0"/>
      <w:marBottom w:val="0"/>
      <w:divBdr>
        <w:top w:val="none" w:sz="0" w:space="0" w:color="auto"/>
        <w:left w:val="none" w:sz="0" w:space="0" w:color="auto"/>
        <w:bottom w:val="none" w:sz="0" w:space="0" w:color="auto"/>
        <w:right w:val="none" w:sz="0" w:space="0" w:color="auto"/>
      </w:divBdr>
      <w:divsChild>
        <w:div w:id="734744182">
          <w:marLeft w:val="0"/>
          <w:marRight w:val="0"/>
          <w:marTop w:val="0"/>
          <w:marBottom w:val="0"/>
          <w:divBdr>
            <w:top w:val="none" w:sz="0" w:space="0" w:color="auto"/>
            <w:left w:val="none" w:sz="0" w:space="0" w:color="auto"/>
            <w:bottom w:val="none" w:sz="0" w:space="0" w:color="auto"/>
            <w:right w:val="none" w:sz="0" w:space="0" w:color="auto"/>
          </w:divBdr>
          <w:divsChild>
            <w:div w:id="1663191883">
              <w:marLeft w:val="0"/>
              <w:marRight w:val="0"/>
              <w:marTop w:val="0"/>
              <w:marBottom w:val="0"/>
              <w:divBdr>
                <w:top w:val="none" w:sz="0" w:space="0" w:color="auto"/>
                <w:left w:val="none" w:sz="0" w:space="0" w:color="auto"/>
                <w:bottom w:val="none" w:sz="0" w:space="0" w:color="auto"/>
                <w:right w:val="none" w:sz="0" w:space="0" w:color="auto"/>
              </w:divBdr>
              <w:divsChild>
                <w:div w:id="529731611">
                  <w:marLeft w:val="0"/>
                  <w:marRight w:val="0"/>
                  <w:marTop w:val="0"/>
                  <w:marBottom w:val="0"/>
                  <w:divBdr>
                    <w:top w:val="none" w:sz="0" w:space="0" w:color="auto"/>
                    <w:left w:val="none" w:sz="0" w:space="0" w:color="auto"/>
                    <w:bottom w:val="none" w:sz="0" w:space="0" w:color="auto"/>
                    <w:right w:val="none" w:sz="0" w:space="0" w:color="auto"/>
                  </w:divBdr>
                  <w:divsChild>
                    <w:div w:id="372274842">
                      <w:marLeft w:val="0"/>
                      <w:marRight w:val="0"/>
                      <w:marTop w:val="0"/>
                      <w:marBottom w:val="0"/>
                      <w:divBdr>
                        <w:top w:val="none" w:sz="0" w:space="0" w:color="auto"/>
                        <w:left w:val="none" w:sz="0" w:space="0" w:color="auto"/>
                        <w:bottom w:val="none" w:sz="0" w:space="0" w:color="auto"/>
                        <w:right w:val="none" w:sz="0" w:space="0" w:color="auto"/>
                      </w:divBdr>
                      <w:divsChild>
                        <w:div w:id="814221260">
                          <w:marLeft w:val="0"/>
                          <w:marRight w:val="0"/>
                          <w:marTop w:val="0"/>
                          <w:marBottom w:val="0"/>
                          <w:divBdr>
                            <w:top w:val="none" w:sz="0" w:space="0" w:color="auto"/>
                            <w:left w:val="none" w:sz="0" w:space="0" w:color="auto"/>
                            <w:bottom w:val="none" w:sz="0" w:space="0" w:color="auto"/>
                            <w:right w:val="none" w:sz="0" w:space="0" w:color="auto"/>
                          </w:divBdr>
                          <w:divsChild>
                            <w:div w:id="1667516539">
                              <w:marLeft w:val="0"/>
                              <w:marRight w:val="0"/>
                              <w:marTop w:val="0"/>
                              <w:marBottom w:val="0"/>
                              <w:divBdr>
                                <w:top w:val="none" w:sz="0" w:space="0" w:color="auto"/>
                                <w:left w:val="none" w:sz="0" w:space="0" w:color="auto"/>
                                <w:bottom w:val="none" w:sz="0" w:space="0" w:color="auto"/>
                                <w:right w:val="none" w:sz="0" w:space="0" w:color="auto"/>
                              </w:divBdr>
                              <w:divsChild>
                                <w:div w:id="1446801765">
                                  <w:marLeft w:val="0"/>
                                  <w:marRight w:val="0"/>
                                  <w:marTop w:val="0"/>
                                  <w:marBottom w:val="0"/>
                                  <w:divBdr>
                                    <w:top w:val="none" w:sz="0" w:space="0" w:color="auto"/>
                                    <w:left w:val="none" w:sz="0" w:space="0" w:color="auto"/>
                                    <w:bottom w:val="none" w:sz="0" w:space="0" w:color="auto"/>
                                    <w:right w:val="none" w:sz="0" w:space="0" w:color="auto"/>
                                  </w:divBdr>
                                  <w:divsChild>
                                    <w:div w:id="407922084">
                                      <w:marLeft w:val="0"/>
                                      <w:marRight w:val="0"/>
                                      <w:marTop w:val="0"/>
                                      <w:marBottom w:val="0"/>
                                      <w:divBdr>
                                        <w:top w:val="none" w:sz="0" w:space="0" w:color="auto"/>
                                        <w:left w:val="none" w:sz="0" w:space="0" w:color="auto"/>
                                        <w:bottom w:val="none" w:sz="0" w:space="0" w:color="auto"/>
                                        <w:right w:val="none" w:sz="0" w:space="0" w:color="auto"/>
                                      </w:divBdr>
                                    </w:div>
                                    <w:div w:id="1244529853">
                                      <w:marLeft w:val="0"/>
                                      <w:marRight w:val="0"/>
                                      <w:marTop w:val="0"/>
                                      <w:marBottom w:val="0"/>
                                      <w:divBdr>
                                        <w:top w:val="none" w:sz="0" w:space="0" w:color="auto"/>
                                        <w:left w:val="none" w:sz="0" w:space="0" w:color="auto"/>
                                        <w:bottom w:val="none" w:sz="0" w:space="0" w:color="auto"/>
                                        <w:right w:val="none" w:sz="0" w:space="0" w:color="auto"/>
                                      </w:divBdr>
                                      <w:divsChild>
                                        <w:div w:id="498664920">
                                          <w:marLeft w:val="0"/>
                                          <w:marRight w:val="165"/>
                                          <w:marTop w:val="150"/>
                                          <w:marBottom w:val="0"/>
                                          <w:divBdr>
                                            <w:top w:val="none" w:sz="0" w:space="0" w:color="auto"/>
                                            <w:left w:val="none" w:sz="0" w:space="0" w:color="auto"/>
                                            <w:bottom w:val="none" w:sz="0" w:space="0" w:color="auto"/>
                                            <w:right w:val="none" w:sz="0" w:space="0" w:color="auto"/>
                                          </w:divBdr>
                                          <w:divsChild>
                                            <w:div w:id="1689603875">
                                              <w:marLeft w:val="0"/>
                                              <w:marRight w:val="0"/>
                                              <w:marTop w:val="0"/>
                                              <w:marBottom w:val="0"/>
                                              <w:divBdr>
                                                <w:top w:val="none" w:sz="0" w:space="0" w:color="auto"/>
                                                <w:left w:val="none" w:sz="0" w:space="0" w:color="auto"/>
                                                <w:bottom w:val="none" w:sz="0" w:space="0" w:color="auto"/>
                                                <w:right w:val="none" w:sz="0" w:space="0" w:color="auto"/>
                                              </w:divBdr>
                                              <w:divsChild>
                                                <w:div w:id="16263547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584026">
      <w:bodyDiv w:val="1"/>
      <w:marLeft w:val="0"/>
      <w:marRight w:val="0"/>
      <w:marTop w:val="0"/>
      <w:marBottom w:val="0"/>
      <w:divBdr>
        <w:top w:val="none" w:sz="0" w:space="0" w:color="auto"/>
        <w:left w:val="none" w:sz="0" w:space="0" w:color="auto"/>
        <w:bottom w:val="none" w:sz="0" w:space="0" w:color="auto"/>
        <w:right w:val="none" w:sz="0" w:space="0" w:color="auto"/>
      </w:divBdr>
    </w:div>
    <w:div w:id="1739132346">
      <w:bodyDiv w:val="1"/>
      <w:marLeft w:val="0"/>
      <w:marRight w:val="0"/>
      <w:marTop w:val="0"/>
      <w:marBottom w:val="0"/>
      <w:divBdr>
        <w:top w:val="none" w:sz="0" w:space="0" w:color="auto"/>
        <w:left w:val="none" w:sz="0" w:space="0" w:color="auto"/>
        <w:bottom w:val="none" w:sz="0" w:space="0" w:color="auto"/>
        <w:right w:val="none" w:sz="0" w:space="0" w:color="auto"/>
      </w:divBdr>
    </w:div>
    <w:div w:id="20405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A73961772C554DB1E419461A4AA1BE" ma:contentTypeVersion="11" ma:contentTypeDescription="Umožňuje vytvoriť nový dokument." ma:contentTypeScope="" ma:versionID="c5483adb7c0bb1bd2eeccbab8370d2ce">
  <xsd:schema xmlns:xsd="http://www.w3.org/2001/XMLSchema" xmlns:xs="http://www.w3.org/2001/XMLSchema" xmlns:p="http://schemas.microsoft.com/office/2006/metadata/properties" xmlns:ns2="1a90cbe0-63d3-4287-b5a5-f565edafa41b" xmlns:ns3="20b48d40-e09d-438f-8584-99e66a387ad9" targetNamespace="http://schemas.microsoft.com/office/2006/metadata/properties" ma:root="true" ma:fieldsID="c09f91ee40d5150032e3169f20569a71" ns2:_="" ns3:_="">
    <xsd:import namespace="1a90cbe0-63d3-4287-b5a5-f565edafa41b"/>
    <xsd:import namespace="20b48d40-e09d-438f-8584-99e66a387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cbe0-63d3-4287-b5a5-f565edafa41b"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48d40-e09d-438f-8584-99e66a387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D6D5-49EF-4DE1-8AA8-64D9DF34B70C}">
  <ds:schemaRefs>
    <ds:schemaRef ds:uri="http://schemas.microsoft.com/sharepoint/v3/contenttype/forms"/>
  </ds:schemaRefs>
</ds:datastoreItem>
</file>

<file path=customXml/itemProps2.xml><?xml version="1.0" encoding="utf-8"?>
<ds:datastoreItem xmlns:ds="http://schemas.openxmlformats.org/officeDocument/2006/customXml" ds:itemID="{659CE278-F11E-4CB4-8E58-5AEB99A49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cbe0-63d3-4287-b5a5-f565edafa41b"/>
    <ds:schemaRef ds:uri="20b48d40-e09d-438f-8584-99e66a387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4F9BD-B3A3-4A23-96B5-15941C2F8F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C3B00-55FB-44EB-AD17-F778490A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Mitasiková</dc:creator>
  <cp:keywords/>
  <dc:description/>
  <cp:lastModifiedBy>BUJŇÁKOVÁ Mária</cp:lastModifiedBy>
  <cp:revision>2</cp:revision>
  <dcterms:created xsi:type="dcterms:W3CDTF">2022-02-09T10:48:00Z</dcterms:created>
  <dcterms:modified xsi:type="dcterms:W3CDTF">2022-02-09T10:48:00Z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0x010100A7A73961772C554DB1E419461A4AA1BE</vt:lpwstr>
  </property>
</Properties>
</file>